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AD" w:rsidRDefault="00BD76AD" w:rsidP="00BD76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676275"/>
            <wp:effectExtent l="0" t="0" r="0" b="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1" w:rsidRDefault="00152F21" w:rsidP="00BD76AD">
      <w:pPr>
        <w:jc w:val="center"/>
        <w:rPr>
          <w:sz w:val="28"/>
          <w:szCs w:val="28"/>
        </w:rPr>
      </w:pPr>
    </w:p>
    <w:p w:rsidR="00BD76AD" w:rsidRDefault="00BD76AD" w:rsidP="00BD7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Боготольского района</w:t>
      </w:r>
    </w:p>
    <w:p w:rsidR="00BD76AD" w:rsidRDefault="00BD76AD" w:rsidP="00BD7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BD76AD" w:rsidRDefault="00BD76AD" w:rsidP="00BD76AD">
      <w:pPr>
        <w:jc w:val="center"/>
        <w:rPr>
          <w:sz w:val="28"/>
          <w:szCs w:val="28"/>
        </w:rPr>
      </w:pPr>
    </w:p>
    <w:p w:rsidR="00BD76AD" w:rsidRDefault="00BD76AD" w:rsidP="00BD7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D76AD" w:rsidRDefault="00BD76AD" w:rsidP="00BD76AD">
      <w:pPr>
        <w:rPr>
          <w:b/>
          <w:sz w:val="28"/>
          <w:szCs w:val="28"/>
        </w:rPr>
      </w:pPr>
    </w:p>
    <w:p w:rsidR="00BD76AD" w:rsidRDefault="00BD76AD" w:rsidP="00BD76AD">
      <w:pPr>
        <w:rPr>
          <w:b/>
          <w:sz w:val="28"/>
          <w:szCs w:val="28"/>
        </w:rPr>
      </w:pPr>
    </w:p>
    <w:p w:rsidR="00BD76AD" w:rsidRDefault="00A51610" w:rsidP="000643E2">
      <w:pPr>
        <w:jc w:val="both"/>
        <w:rPr>
          <w:sz w:val="28"/>
          <w:szCs w:val="28"/>
        </w:rPr>
      </w:pPr>
      <w:r w:rsidRPr="00A51610">
        <w:rPr>
          <w:sz w:val="28"/>
          <w:szCs w:val="28"/>
        </w:rPr>
        <w:t xml:space="preserve"> </w:t>
      </w:r>
      <w:r w:rsidRPr="00937526">
        <w:rPr>
          <w:sz w:val="28"/>
          <w:szCs w:val="28"/>
        </w:rPr>
        <w:t xml:space="preserve">  </w:t>
      </w:r>
      <w:r w:rsidR="00BD76AD">
        <w:rPr>
          <w:sz w:val="28"/>
          <w:szCs w:val="28"/>
        </w:rPr>
        <w:t>«</w:t>
      </w:r>
      <w:r w:rsidR="002830F0">
        <w:rPr>
          <w:sz w:val="28"/>
          <w:szCs w:val="28"/>
        </w:rPr>
        <w:t>2</w:t>
      </w:r>
      <w:r w:rsidR="00166B4D">
        <w:rPr>
          <w:sz w:val="28"/>
          <w:szCs w:val="28"/>
        </w:rPr>
        <w:t>4</w:t>
      </w:r>
      <w:r w:rsidR="00BD76AD">
        <w:rPr>
          <w:sz w:val="28"/>
          <w:szCs w:val="28"/>
        </w:rPr>
        <w:t xml:space="preserve">» </w:t>
      </w:r>
      <w:r w:rsidR="002830F0">
        <w:rPr>
          <w:sz w:val="28"/>
          <w:szCs w:val="28"/>
        </w:rPr>
        <w:t xml:space="preserve"> </w:t>
      </w:r>
      <w:r w:rsidR="00166B4D">
        <w:rPr>
          <w:sz w:val="28"/>
          <w:szCs w:val="28"/>
        </w:rPr>
        <w:t>января</w:t>
      </w:r>
      <w:r w:rsidR="00BD76AD">
        <w:rPr>
          <w:sz w:val="28"/>
          <w:szCs w:val="28"/>
        </w:rPr>
        <w:t xml:space="preserve"> 2</w:t>
      </w:r>
      <w:r w:rsidR="0077353A">
        <w:rPr>
          <w:sz w:val="28"/>
          <w:szCs w:val="28"/>
        </w:rPr>
        <w:t>0</w:t>
      </w:r>
      <w:r w:rsidR="002830F0">
        <w:rPr>
          <w:sz w:val="28"/>
          <w:szCs w:val="28"/>
        </w:rPr>
        <w:t xml:space="preserve">18 </w:t>
      </w:r>
      <w:r w:rsidR="00152F21">
        <w:rPr>
          <w:sz w:val="28"/>
          <w:szCs w:val="28"/>
        </w:rPr>
        <w:t>год</w:t>
      </w:r>
      <w:r w:rsidR="0077353A">
        <w:rPr>
          <w:sz w:val="28"/>
          <w:szCs w:val="28"/>
        </w:rPr>
        <w:tab/>
      </w:r>
      <w:r w:rsidR="0077353A">
        <w:rPr>
          <w:sz w:val="28"/>
          <w:szCs w:val="28"/>
        </w:rPr>
        <w:tab/>
      </w:r>
      <w:r w:rsidR="00152F21">
        <w:rPr>
          <w:sz w:val="28"/>
          <w:szCs w:val="28"/>
        </w:rPr>
        <w:t xml:space="preserve">       </w:t>
      </w:r>
      <w:r w:rsidR="00166B4D">
        <w:rPr>
          <w:sz w:val="28"/>
          <w:szCs w:val="28"/>
        </w:rPr>
        <w:t xml:space="preserve">     </w:t>
      </w:r>
      <w:r w:rsidR="0077353A">
        <w:rPr>
          <w:sz w:val="28"/>
          <w:szCs w:val="28"/>
        </w:rPr>
        <w:t>г. Боготол</w:t>
      </w:r>
      <w:r w:rsidR="0077353A">
        <w:rPr>
          <w:sz w:val="28"/>
          <w:szCs w:val="28"/>
        </w:rPr>
        <w:tab/>
      </w:r>
      <w:r w:rsidR="0077353A">
        <w:rPr>
          <w:sz w:val="28"/>
          <w:szCs w:val="28"/>
        </w:rPr>
        <w:tab/>
      </w:r>
      <w:r w:rsidR="0077353A">
        <w:rPr>
          <w:sz w:val="28"/>
          <w:szCs w:val="28"/>
        </w:rPr>
        <w:tab/>
      </w:r>
      <w:r w:rsidR="0077353A">
        <w:rPr>
          <w:sz w:val="28"/>
          <w:szCs w:val="28"/>
        </w:rPr>
        <w:tab/>
      </w:r>
      <w:r w:rsidR="00166B4D">
        <w:rPr>
          <w:sz w:val="28"/>
          <w:szCs w:val="28"/>
        </w:rPr>
        <w:t xml:space="preserve">              </w:t>
      </w:r>
      <w:r w:rsidR="0077353A">
        <w:rPr>
          <w:sz w:val="28"/>
          <w:szCs w:val="28"/>
        </w:rPr>
        <w:t xml:space="preserve">№  </w:t>
      </w:r>
      <w:r w:rsidR="00166B4D">
        <w:rPr>
          <w:sz w:val="28"/>
          <w:szCs w:val="28"/>
        </w:rPr>
        <w:t>43</w:t>
      </w:r>
      <w:r w:rsidR="00A93BE0">
        <w:rPr>
          <w:sz w:val="28"/>
          <w:szCs w:val="28"/>
        </w:rPr>
        <w:t xml:space="preserve">- </w:t>
      </w:r>
      <w:proofErr w:type="gramStart"/>
      <w:r w:rsidR="00BD76AD">
        <w:rPr>
          <w:sz w:val="28"/>
          <w:szCs w:val="28"/>
        </w:rPr>
        <w:t>п</w:t>
      </w:r>
      <w:proofErr w:type="gramEnd"/>
    </w:p>
    <w:p w:rsidR="000643E2" w:rsidRPr="005B1382" w:rsidRDefault="000643E2" w:rsidP="000643E2">
      <w:pPr>
        <w:jc w:val="both"/>
        <w:rPr>
          <w:sz w:val="28"/>
          <w:szCs w:val="28"/>
        </w:rPr>
      </w:pPr>
    </w:p>
    <w:p w:rsidR="005B1382" w:rsidRPr="005B1382" w:rsidRDefault="005B1382" w:rsidP="000643E2">
      <w:pPr>
        <w:jc w:val="both"/>
        <w:rPr>
          <w:sz w:val="28"/>
          <w:szCs w:val="28"/>
        </w:rPr>
      </w:pPr>
    </w:p>
    <w:p w:rsidR="005B1382" w:rsidRDefault="000643E2" w:rsidP="000643E2">
      <w:pPr>
        <w:pStyle w:val="ConsTitle"/>
        <w:widowControl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</w:t>
      </w:r>
      <w:r w:rsidR="005B1382" w:rsidRPr="00E015EA">
        <w:rPr>
          <w:rFonts w:ascii="Times New Roman" w:hAnsi="Times New Roman"/>
          <w:b w:val="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B1382" w:rsidRPr="00E015EA">
        <w:rPr>
          <w:rFonts w:ascii="Times New Roman" w:hAnsi="Times New Roman"/>
          <w:b w:val="0"/>
          <w:sz w:val="28"/>
          <w:szCs w:val="28"/>
        </w:rPr>
        <w:t>Боготольского</w:t>
      </w:r>
      <w:proofErr w:type="spellEnd"/>
      <w:r w:rsidR="005B1382" w:rsidRPr="00E015EA">
        <w:rPr>
          <w:rFonts w:ascii="Times New Roman" w:hAnsi="Times New Roman"/>
          <w:b w:val="0"/>
          <w:sz w:val="28"/>
          <w:szCs w:val="28"/>
        </w:rPr>
        <w:t xml:space="preserve"> района от </w:t>
      </w:r>
      <w:r w:rsidR="000904F6">
        <w:rPr>
          <w:rFonts w:ascii="Times New Roman" w:hAnsi="Times New Roman"/>
          <w:b w:val="0"/>
          <w:sz w:val="28"/>
          <w:szCs w:val="28"/>
        </w:rPr>
        <w:t>24</w:t>
      </w:r>
      <w:r w:rsidR="005B1382" w:rsidRPr="00E015EA">
        <w:rPr>
          <w:rFonts w:ascii="Times New Roman" w:hAnsi="Times New Roman"/>
          <w:b w:val="0"/>
          <w:sz w:val="28"/>
          <w:szCs w:val="28"/>
        </w:rPr>
        <w:t>.01.201</w:t>
      </w:r>
      <w:r w:rsidR="000904F6">
        <w:rPr>
          <w:rFonts w:ascii="Times New Roman" w:hAnsi="Times New Roman"/>
          <w:b w:val="0"/>
          <w:sz w:val="28"/>
          <w:szCs w:val="28"/>
        </w:rPr>
        <w:t>7</w:t>
      </w:r>
      <w:r w:rsidR="00BD1F02">
        <w:rPr>
          <w:rFonts w:ascii="Times New Roman" w:hAnsi="Times New Roman"/>
          <w:b w:val="0"/>
          <w:sz w:val="28"/>
          <w:szCs w:val="28"/>
        </w:rPr>
        <w:t>г.</w:t>
      </w:r>
      <w:r w:rsidR="005B1382" w:rsidRPr="00E015EA">
        <w:rPr>
          <w:rFonts w:ascii="Times New Roman" w:hAnsi="Times New Roman"/>
          <w:b w:val="0"/>
          <w:sz w:val="28"/>
          <w:szCs w:val="28"/>
        </w:rPr>
        <w:t xml:space="preserve"> № </w:t>
      </w:r>
      <w:r w:rsidR="000904F6">
        <w:rPr>
          <w:rFonts w:ascii="Times New Roman" w:hAnsi="Times New Roman"/>
          <w:b w:val="0"/>
          <w:sz w:val="28"/>
          <w:szCs w:val="28"/>
        </w:rPr>
        <w:t>43</w:t>
      </w:r>
      <w:r w:rsidR="005B1382" w:rsidRPr="00E015EA">
        <w:rPr>
          <w:rFonts w:ascii="Times New Roman" w:hAnsi="Times New Roman"/>
          <w:b w:val="0"/>
          <w:sz w:val="28"/>
          <w:szCs w:val="28"/>
        </w:rPr>
        <w:t>-п</w:t>
      </w:r>
      <w:r w:rsidR="00E015EA">
        <w:rPr>
          <w:sz w:val="28"/>
          <w:szCs w:val="28"/>
        </w:rPr>
        <w:t xml:space="preserve">   </w:t>
      </w:r>
      <w:r w:rsidR="00E015EA">
        <w:rPr>
          <w:rFonts w:ascii="Times New Roman" w:hAnsi="Times New Roman"/>
          <w:b w:val="0"/>
          <w:sz w:val="28"/>
          <w:szCs w:val="28"/>
        </w:rPr>
        <w:t>«Об утверждении Порядка формирования, утверждения и ведения плана-графика закупок товаров, работ, услуг для обеспечения муниципальных нужд Боготольского района»</w:t>
      </w:r>
    </w:p>
    <w:p w:rsidR="000643E2" w:rsidRPr="00166B4D" w:rsidRDefault="00166B4D" w:rsidP="00166B4D">
      <w:pPr>
        <w:pStyle w:val="ConsTitle"/>
        <w:widowControl/>
        <w:ind w:right="0" w:firstLine="567"/>
        <w:contextualSpacing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>(В актуальной редакции к постановлению 31-п от 31.01.2018г., в актуальной редакции к постановлению 43-п от 24.01.2017г.)</w:t>
      </w:r>
    </w:p>
    <w:p w:rsidR="001C51CE" w:rsidRPr="00BD76AD" w:rsidRDefault="00C63239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6A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BD76A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BD76AD">
        <w:rPr>
          <w:rFonts w:ascii="Times New Roman" w:hAnsi="Times New Roman" w:cs="Times New Roman"/>
          <w:sz w:val="28"/>
          <w:szCs w:val="28"/>
        </w:rPr>
        <w:t>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нужд", </w:t>
      </w:r>
      <w:hyperlink r:id="rId8" w:history="1">
        <w:r w:rsidRPr="00BD76A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BD76AD">
        <w:rPr>
          <w:rFonts w:ascii="Times New Roman" w:hAnsi="Times New Roman" w:cs="Times New Roman"/>
          <w:sz w:val="28"/>
          <w:szCs w:val="28"/>
        </w:rPr>
        <w:t>ийской Федерации от 05.06.2015 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554 </w:t>
      </w:r>
      <w:r w:rsidR="00E45A24"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>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</w:t>
      </w:r>
      <w:proofErr w:type="gramEnd"/>
      <w:r w:rsidRPr="00BD76AD">
        <w:rPr>
          <w:rFonts w:ascii="Times New Roman" w:hAnsi="Times New Roman" w:cs="Times New Roman"/>
          <w:sz w:val="28"/>
          <w:szCs w:val="28"/>
        </w:rPr>
        <w:t>, работ, услуг</w:t>
      </w:r>
      <w:r w:rsidR="00E45A24">
        <w:rPr>
          <w:rFonts w:ascii="Times New Roman" w:hAnsi="Times New Roman" w:cs="Times New Roman"/>
          <w:sz w:val="28"/>
          <w:szCs w:val="28"/>
        </w:rPr>
        <w:t>»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1C51CE" w:rsidRPr="00BD76AD">
        <w:rPr>
          <w:rFonts w:ascii="Times New Roman" w:hAnsi="Times New Roman" w:cs="Times New Roman"/>
          <w:sz w:val="28"/>
          <w:szCs w:val="28"/>
        </w:rPr>
        <w:t>статьей 18</w:t>
      </w:r>
      <w:r w:rsidRPr="00BD76AD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1C51CE" w:rsidRPr="00BD76AD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63239" w:rsidRPr="00BD76AD" w:rsidRDefault="001C51CE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904F6" w:rsidRDefault="00C63239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1. </w:t>
      </w:r>
      <w:r w:rsidR="00E45A24">
        <w:rPr>
          <w:rFonts w:ascii="Times New Roman" w:hAnsi="Times New Roman" w:cs="Times New Roman"/>
          <w:sz w:val="28"/>
          <w:szCs w:val="28"/>
        </w:rPr>
        <w:t xml:space="preserve"> </w:t>
      </w:r>
      <w:r w:rsidR="005B1382">
        <w:rPr>
          <w:rFonts w:ascii="Times New Roman" w:hAnsi="Times New Roman" w:cs="Times New Roman"/>
          <w:sz w:val="28"/>
          <w:szCs w:val="28"/>
        </w:rPr>
        <w:t xml:space="preserve">В </w:t>
      </w:r>
      <w:r w:rsidR="00E71182">
        <w:rPr>
          <w:rFonts w:ascii="Times New Roman" w:hAnsi="Times New Roman" w:cs="Times New Roman"/>
          <w:sz w:val="28"/>
          <w:szCs w:val="28"/>
        </w:rPr>
        <w:t>П</w:t>
      </w:r>
      <w:r w:rsidR="005B1382"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  <w:proofErr w:type="spellStart"/>
      <w:r w:rsidR="005B1382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5B1382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0904F6">
        <w:rPr>
          <w:rFonts w:ascii="Times New Roman" w:hAnsi="Times New Roman" w:cs="Times New Roman"/>
          <w:sz w:val="28"/>
          <w:szCs w:val="28"/>
        </w:rPr>
        <w:t>24</w:t>
      </w:r>
      <w:r w:rsidR="005B1382">
        <w:rPr>
          <w:rFonts w:ascii="Times New Roman" w:hAnsi="Times New Roman" w:cs="Times New Roman"/>
          <w:sz w:val="28"/>
          <w:szCs w:val="28"/>
        </w:rPr>
        <w:t>.01.201</w:t>
      </w:r>
      <w:r w:rsidR="000904F6">
        <w:rPr>
          <w:rFonts w:ascii="Times New Roman" w:hAnsi="Times New Roman" w:cs="Times New Roman"/>
          <w:sz w:val="28"/>
          <w:szCs w:val="28"/>
        </w:rPr>
        <w:t>7</w:t>
      </w:r>
      <w:r w:rsidR="005B1382">
        <w:rPr>
          <w:rFonts w:ascii="Times New Roman" w:hAnsi="Times New Roman" w:cs="Times New Roman"/>
          <w:sz w:val="28"/>
          <w:szCs w:val="28"/>
        </w:rPr>
        <w:t>г.</w:t>
      </w:r>
      <w:r w:rsidR="004A28EC" w:rsidRPr="004A2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382" w:rsidRDefault="004A28EC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904F6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>-п</w:t>
      </w:r>
      <w:r w:rsidR="005B1382">
        <w:rPr>
          <w:rFonts w:ascii="Times New Roman" w:hAnsi="Times New Roman" w:cs="Times New Roman"/>
          <w:sz w:val="28"/>
          <w:szCs w:val="28"/>
        </w:rPr>
        <w:t xml:space="preserve"> «</w:t>
      </w:r>
      <w:r w:rsidR="000643E2">
        <w:rPr>
          <w:rFonts w:ascii="Times New Roman" w:hAnsi="Times New Roman"/>
          <w:sz w:val="28"/>
          <w:szCs w:val="28"/>
        </w:rPr>
        <w:t>Об утверждении Порядка формирования, утверждения и ведения плана-графика закупок товаров, работ, услуг для обеспечения муниципальных нужд Боготольского района»</w:t>
      </w:r>
      <w:r w:rsidR="000643E2">
        <w:rPr>
          <w:rFonts w:ascii="Times New Roman" w:hAnsi="Times New Roman" w:cs="Times New Roman"/>
          <w:sz w:val="28"/>
          <w:szCs w:val="28"/>
        </w:rPr>
        <w:t xml:space="preserve"> </w:t>
      </w:r>
      <w:r w:rsidR="005B1382">
        <w:rPr>
          <w:rFonts w:ascii="Times New Roman" w:hAnsi="Times New Roman" w:cs="Times New Roman"/>
          <w:sz w:val="28"/>
          <w:szCs w:val="28"/>
        </w:rPr>
        <w:t xml:space="preserve">внести следующие изменения: </w:t>
      </w:r>
    </w:p>
    <w:p w:rsidR="00FF16E8" w:rsidRDefault="00E45A24" w:rsidP="00FF1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FF16E8">
        <w:rPr>
          <w:rFonts w:ascii="Times New Roman" w:hAnsi="Times New Roman" w:cs="Times New Roman"/>
          <w:sz w:val="28"/>
          <w:szCs w:val="28"/>
        </w:rPr>
        <w:t>Пункт 2 приложения к Постановлению дополнить абзацем следующего содержания:</w:t>
      </w:r>
    </w:p>
    <w:p w:rsidR="00DF000F" w:rsidRDefault="00FF16E8" w:rsidP="00FF1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«Государственные (муниципальные) унитарные предприятия, имущество которых принадлежит на праве собственности субъектам Российской Федерации (муниципальным образованиям), за исключением закупок, осуществляемых в соответствии с частями 2(1) и 6 статьи 15 Федерального закона, со дня утверждения плана (программы) финансово-хозяйственной деятельности унитарного предприятия»;</w:t>
      </w:r>
    </w:p>
    <w:p w:rsidR="00DF000F" w:rsidRDefault="00DF000F" w:rsidP="00DF00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3 приложения к Постановлению дополнить абзацем  следующего содержания:</w:t>
      </w:r>
    </w:p>
    <w:p w:rsidR="00DF000F" w:rsidRDefault="00DF000F" w:rsidP="00DF000F">
      <w:pPr>
        <w:pStyle w:val="ConsPlusNormal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Заказчики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указанные в подпункте пункта 2 настоящего порядка:</w:t>
      </w:r>
    </w:p>
    <w:p w:rsidR="00DF000F" w:rsidRDefault="00DF000F" w:rsidP="00DF000F">
      <w:pPr>
        <w:pStyle w:val="ConsPlusNormal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формируют планы-графики закупок при планировании в соответствии с  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финан</w:t>
      </w:r>
      <w:r w:rsidR="00A9041A">
        <w:rPr>
          <w:rFonts w:ascii="Times New Roman" w:hAnsi="Times New Roman" w:cs="Times New Roman"/>
          <w:sz w:val="28"/>
          <w:szCs w:val="28"/>
        </w:rPr>
        <w:t>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000F" w:rsidRDefault="00A9041A" w:rsidP="00A9041A">
      <w:pPr>
        <w:pStyle w:val="ConsPlusTitlePage"/>
        <w:ind w:left="-57"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F000F">
        <w:rPr>
          <w:rFonts w:ascii="Times New Roman" w:hAnsi="Times New Roman" w:cs="Times New Roman"/>
          <w:sz w:val="28"/>
          <w:szCs w:val="28"/>
        </w:rPr>
        <w:t>точняют при необходимости планы-графики закупок, после их уточнения и утверждения плана (программы) финансово-хозяйственной деятельности предприятия утверждают планы-графики закупок в срок, установленный пунктом 2 настоящего порядка»;</w:t>
      </w:r>
      <w:r w:rsidR="00DF000F" w:rsidRPr="005057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7BF" w:rsidRDefault="005057BF" w:rsidP="00FF1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4A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Пункт </w:t>
      </w:r>
      <w:r w:rsidR="00124A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F70">
        <w:rPr>
          <w:rFonts w:ascii="Times New Roman" w:hAnsi="Times New Roman" w:cs="Times New Roman"/>
          <w:sz w:val="28"/>
          <w:szCs w:val="28"/>
        </w:rPr>
        <w:t xml:space="preserve">приложения к </w:t>
      </w:r>
      <w:r w:rsidR="004A28E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</w:t>
      </w:r>
      <w:r w:rsidR="00150F7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819DE" w:rsidRDefault="00A9041A" w:rsidP="008B342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4819DE">
        <w:rPr>
          <w:rFonts w:eastAsiaTheme="minorHAnsi"/>
          <w:sz w:val="28"/>
          <w:szCs w:val="28"/>
          <w:lang w:eastAsia="en-US"/>
        </w:rPr>
        <w:t xml:space="preserve">В план-график закупок включается перечень товаров, работ, услуг, закупка которых осуществляется путем применения способов определения поставщика (подрядчика, исполнителя), установленных </w:t>
      </w:r>
      <w:hyperlink r:id="rId9" w:history="1">
        <w:r w:rsidR="004819DE">
          <w:rPr>
            <w:rFonts w:eastAsiaTheme="minorHAnsi"/>
            <w:color w:val="0000FF"/>
            <w:sz w:val="28"/>
            <w:szCs w:val="28"/>
            <w:lang w:eastAsia="en-US"/>
          </w:rPr>
          <w:t>частью 2 статьи 24</w:t>
        </w:r>
      </w:hyperlink>
      <w:r w:rsidR="004819DE">
        <w:rPr>
          <w:rFonts w:eastAsiaTheme="minorHAnsi"/>
          <w:sz w:val="28"/>
          <w:szCs w:val="28"/>
          <w:lang w:eastAsia="en-US"/>
        </w:rPr>
        <w:t xml:space="preserve"> Федерального закона, у единственного поставщика (подрядчика, исполнителя), а также путем применения способа определения поставщика (подрядчика, исполнителя), устанавливаемого Правительством Российской Федерации в соответствии со </w:t>
      </w:r>
      <w:hyperlink r:id="rId10" w:history="1">
        <w:r w:rsidR="004819DE">
          <w:rPr>
            <w:rFonts w:eastAsiaTheme="minorHAnsi"/>
            <w:color w:val="0000FF"/>
            <w:sz w:val="28"/>
            <w:szCs w:val="28"/>
            <w:lang w:eastAsia="en-US"/>
          </w:rPr>
          <w:t>статьей 111</w:t>
        </w:r>
      </w:hyperlink>
      <w:r w:rsidR="008B342E">
        <w:rPr>
          <w:rFonts w:eastAsiaTheme="minorHAnsi"/>
          <w:sz w:val="28"/>
          <w:szCs w:val="28"/>
          <w:lang w:eastAsia="en-US"/>
        </w:rPr>
        <w:t xml:space="preserve"> Федерального закона</w:t>
      </w:r>
      <w:r>
        <w:rPr>
          <w:rFonts w:eastAsiaTheme="minorHAnsi"/>
          <w:sz w:val="28"/>
          <w:szCs w:val="28"/>
          <w:lang w:eastAsia="en-US"/>
        </w:rPr>
        <w:t>»</w:t>
      </w:r>
      <w:r w:rsidR="008B342E">
        <w:rPr>
          <w:rFonts w:eastAsiaTheme="minorHAnsi"/>
          <w:sz w:val="28"/>
          <w:szCs w:val="28"/>
          <w:lang w:eastAsia="en-US"/>
        </w:rPr>
        <w:t>;</w:t>
      </w:r>
    </w:p>
    <w:p w:rsidR="005B5AC7" w:rsidRDefault="005B5AC7" w:rsidP="005B5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28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>Пункт 10 приложения к Постановлению изложить в следующей редакции:</w:t>
      </w:r>
    </w:p>
    <w:p w:rsidR="005B5AC7" w:rsidRDefault="00A9041A" w:rsidP="008B342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5B5AC7">
        <w:rPr>
          <w:rFonts w:eastAsiaTheme="minorHAnsi"/>
          <w:sz w:val="28"/>
          <w:szCs w:val="28"/>
          <w:lang w:eastAsia="en-US"/>
        </w:rPr>
        <w:t xml:space="preserve">Внесение изменений в план-график закупок по каждому объекту закупки может осуществляться не </w:t>
      </w:r>
      <w:proofErr w:type="gramStart"/>
      <w:r w:rsidR="005B5AC7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="005B5AC7">
        <w:rPr>
          <w:rFonts w:eastAsiaTheme="minorHAnsi"/>
          <w:sz w:val="28"/>
          <w:szCs w:val="28"/>
          <w:lang w:eastAsia="en-US"/>
        </w:rPr>
        <w:t xml:space="preserve">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за исключением случаев, указанных в </w:t>
      </w:r>
      <w:hyperlink r:id="rId11" w:history="1">
        <w:r w:rsidR="005B5AC7">
          <w:rPr>
            <w:rFonts w:eastAsiaTheme="minorHAnsi"/>
            <w:color w:val="0000FF"/>
            <w:sz w:val="28"/>
            <w:szCs w:val="28"/>
            <w:lang w:eastAsia="en-US"/>
          </w:rPr>
          <w:t>пункт</w:t>
        </w:r>
        <w:r w:rsidR="001E556B">
          <w:rPr>
            <w:rFonts w:eastAsiaTheme="minorHAnsi"/>
            <w:color w:val="0000FF"/>
            <w:sz w:val="28"/>
            <w:szCs w:val="28"/>
            <w:lang w:eastAsia="en-US"/>
          </w:rPr>
          <w:t>е</w:t>
        </w:r>
        <w:r w:rsidR="005B5AC7">
          <w:rPr>
            <w:rFonts w:eastAsiaTheme="minorHAnsi"/>
            <w:color w:val="0000FF"/>
            <w:sz w:val="28"/>
            <w:szCs w:val="28"/>
            <w:lang w:eastAsia="en-US"/>
          </w:rPr>
          <w:t xml:space="preserve"> </w:t>
        </w:r>
        <w:r w:rsidR="001E556B">
          <w:rPr>
            <w:rFonts w:eastAsiaTheme="minorHAnsi"/>
            <w:color w:val="0000FF"/>
            <w:sz w:val="28"/>
            <w:szCs w:val="28"/>
            <w:lang w:eastAsia="en-US"/>
          </w:rPr>
          <w:t>11</w:t>
        </w:r>
      </w:hyperlink>
      <w:r w:rsidR="005B5AC7">
        <w:rPr>
          <w:rFonts w:eastAsiaTheme="minorHAnsi"/>
          <w:sz w:val="28"/>
          <w:szCs w:val="28"/>
          <w:lang w:eastAsia="en-US"/>
        </w:rPr>
        <w:t xml:space="preserve"> настоящ</w:t>
      </w:r>
      <w:r w:rsidR="001E556B">
        <w:rPr>
          <w:rFonts w:eastAsiaTheme="minorHAnsi"/>
          <w:sz w:val="28"/>
          <w:szCs w:val="28"/>
          <w:lang w:eastAsia="en-US"/>
        </w:rPr>
        <w:t>его</w:t>
      </w:r>
      <w:r w:rsidR="005B5AC7">
        <w:rPr>
          <w:rFonts w:eastAsiaTheme="minorHAnsi"/>
          <w:sz w:val="28"/>
          <w:szCs w:val="28"/>
          <w:lang w:eastAsia="en-US"/>
        </w:rPr>
        <w:t xml:space="preserve"> </w:t>
      </w:r>
      <w:r w:rsidR="001E556B">
        <w:rPr>
          <w:rFonts w:eastAsiaTheme="minorHAnsi"/>
          <w:sz w:val="28"/>
          <w:szCs w:val="28"/>
          <w:lang w:eastAsia="en-US"/>
        </w:rPr>
        <w:t>порядка</w:t>
      </w:r>
      <w:r w:rsidR="005B5AC7">
        <w:rPr>
          <w:rFonts w:eastAsiaTheme="minorHAnsi"/>
          <w:sz w:val="28"/>
          <w:szCs w:val="28"/>
          <w:lang w:eastAsia="en-US"/>
        </w:rPr>
        <w:t xml:space="preserve">, но не ранее размещения внесенных изменений в единой информационной системе в сфере закупок в соответствии с </w:t>
      </w:r>
      <w:hyperlink r:id="rId12" w:history="1">
        <w:r w:rsidR="005B5AC7">
          <w:rPr>
            <w:rFonts w:eastAsiaTheme="minorHAnsi"/>
            <w:color w:val="0000FF"/>
            <w:sz w:val="28"/>
            <w:szCs w:val="28"/>
            <w:lang w:eastAsia="en-US"/>
          </w:rPr>
          <w:t>частью 15 статьи 21</w:t>
        </w:r>
      </w:hyperlink>
      <w:r w:rsidR="005B5AC7">
        <w:rPr>
          <w:rFonts w:eastAsiaTheme="minorHAnsi"/>
          <w:sz w:val="28"/>
          <w:szCs w:val="28"/>
          <w:lang w:eastAsia="en-US"/>
        </w:rPr>
        <w:t xml:space="preserve"> Федер</w:t>
      </w:r>
      <w:r w:rsidR="001E556B">
        <w:rPr>
          <w:rFonts w:eastAsiaTheme="minorHAnsi"/>
          <w:sz w:val="28"/>
          <w:szCs w:val="28"/>
          <w:lang w:eastAsia="en-US"/>
        </w:rPr>
        <w:t>ального закона</w:t>
      </w:r>
      <w:r>
        <w:rPr>
          <w:rFonts w:eastAsiaTheme="minorHAnsi"/>
          <w:sz w:val="28"/>
          <w:szCs w:val="28"/>
          <w:lang w:eastAsia="en-US"/>
        </w:rPr>
        <w:t>»</w:t>
      </w:r>
      <w:r w:rsidR="001E556B">
        <w:rPr>
          <w:rFonts w:eastAsiaTheme="minorHAnsi"/>
          <w:sz w:val="28"/>
          <w:szCs w:val="28"/>
          <w:lang w:eastAsia="en-US"/>
        </w:rPr>
        <w:t>;</w:t>
      </w:r>
    </w:p>
    <w:p w:rsidR="005B5AC7" w:rsidRDefault="00720493" w:rsidP="005B5AC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1.5. Пункт 11 приложения к Постановлению изложить в следующей редакции:</w:t>
      </w:r>
    </w:p>
    <w:p w:rsidR="00720493" w:rsidRDefault="008B342E" w:rsidP="006F28A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 </w:t>
      </w:r>
      <w:proofErr w:type="gramStart"/>
      <w:r w:rsidR="00720493">
        <w:rPr>
          <w:rFonts w:eastAsiaTheme="minorHAnsi"/>
          <w:sz w:val="28"/>
          <w:szCs w:val="28"/>
          <w:lang w:eastAsia="en-US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13" w:history="1">
        <w:r w:rsidR="00720493">
          <w:rPr>
            <w:rFonts w:eastAsiaTheme="minorHAnsi"/>
            <w:color w:val="0000FF"/>
            <w:sz w:val="28"/>
            <w:szCs w:val="28"/>
            <w:lang w:eastAsia="en-US"/>
          </w:rPr>
          <w:t>статьей 82</w:t>
        </w:r>
      </w:hyperlink>
      <w:r w:rsidR="00720493">
        <w:rPr>
          <w:rFonts w:eastAsiaTheme="minorHAnsi"/>
          <w:sz w:val="28"/>
          <w:szCs w:val="28"/>
          <w:lang w:eastAsia="en-US"/>
        </w:rPr>
        <w:t xml:space="preserve">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14" w:history="1">
        <w:r w:rsidR="00720493">
          <w:rPr>
            <w:rFonts w:eastAsiaTheme="minorHAnsi"/>
            <w:color w:val="0000FF"/>
            <w:sz w:val="28"/>
            <w:szCs w:val="28"/>
            <w:lang w:eastAsia="en-US"/>
          </w:rPr>
          <w:t>пунктом 9 части</w:t>
        </w:r>
        <w:proofErr w:type="gramEnd"/>
        <w:r w:rsidR="00720493">
          <w:rPr>
            <w:rFonts w:eastAsiaTheme="minorHAnsi"/>
            <w:color w:val="0000FF"/>
            <w:sz w:val="28"/>
            <w:szCs w:val="28"/>
            <w:lang w:eastAsia="en-US"/>
          </w:rPr>
          <w:t xml:space="preserve"> 1 статьи 93</w:t>
        </w:r>
      </w:hyperlink>
      <w:r w:rsidR="00720493">
        <w:rPr>
          <w:rFonts w:eastAsiaTheme="minorHAnsi"/>
          <w:sz w:val="28"/>
          <w:szCs w:val="28"/>
          <w:lang w:eastAsia="en-US"/>
        </w:rPr>
        <w:t xml:space="preserve"> Федерального закона - в день заключения контракта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8B342E" w:rsidRDefault="008B342E" w:rsidP="00EB585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11.1.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 случае осуществления закупок в соответствии с </w:t>
      </w:r>
      <w:hyperlink r:id="rId1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частями 2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1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4</w:t>
        </w:r>
      </w:hyperlink>
      <w:r>
        <w:rPr>
          <w:rFonts w:eastAsiaTheme="minorHAnsi"/>
          <w:sz w:val="28"/>
          <w:szCs w:val="28"/>
          <w:lang w:eastAsia="en-US"/>
        </w:rPr>
        <w:t xml:space="preserve"> - </w:t>
      </w:r>
      <w:hyperlink r:id="rId1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6 статьи 55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18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55.1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19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71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2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79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21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2 статьи 82.6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22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19 статьи 83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23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27 статьи 83.1</w:t>
        </w:r>
      </w:hyperlink>
      <w:r>
        <w:rPr>
          <w:rFonts w:eastAsiaTheme="minorHAnsi"/>
          <w:sz w:val="28"/>
          <w:szCs w:val="28"/>
          <w:lang w:eastAsia="en-US"/>
        </w:rPr>
        <w:t xml:space="preserve"> 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24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1 статьи 93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закона, за исключением случая, указанного в </w:t>
      </w:r>
      <w:hyperlink r:id="rId2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пункте 12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настоящих требований, внесение изменений в план-график закупок по каждому такому объекту закупки может осуществляться не позднее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способом;</w:t>
      </w:r>
    </w:p>
    <w:p w:rsidR="008B342E" w:rsidRDefault="008B342E" w:rsidP="00EB585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11.2. В случае если в соответствии с Федеральным </w:t>
      </w:r>
      <w:hyperlink r:id="rId2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один день до дня заключения контракта;</w:t>
      </w:r>
    </w:p>
    <w:p w:rsidR="00720493" w:rsidRDefault="00AB09A0" w:rsidP="005B5AC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1.6. Пункт 12 </w:t>
      </w:r>
      <w:r w:rsidR="00EB5858">
        <w:rPr>
          <w:rFonts w:eastAsiaTheme="minorHAnsi"/>
          <w:sz w:val="28"/>
          <w:szCs w:val="28"/>
          <w:lang w:eastAsia="en-US"/>
        </w:rPr>
        <w:t xml:space="preserve">приложения к постановлению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F43E12" w:rsidRPr="00BD76AD" w:rsidRDefault="00EB5858" w:rsidP="00F43E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3E12" w:rsidRPr="00BD76AD">
        <w:rPr>
          <w:rFonts w:ascii="Times New Roman" w:hAnsi="Times New Roman" w:cs="Times New Roman"/>
          <w:sz w:val="28"/>
          <w:szCs w:val="28"/>
        </w:rPr>
        <w:t xml:space="preserve">Планы-графики закупок должны иметь приложения, содержащие обоснования в отношении каждого объекта закупки, подготовленные в порядке, установленном Правительством Российской Федерации, в соответствии с </w:t>
      </w:r>
      <w:hyperlink r:id="rId27" w:history="1">
        <w:r w:rsidR="00F43E12" w:rsidRPr="00BD76AD">
          <w:rPr>
            <w:rFonts w:ascii="Times New Roman" w:hAnsi="Times New Roman" w:cs="Times New Roman"/>
            <w:sz w:val="28"/>
            <w:szCs w:val="28"/>
          </w:rPr>
          <w:t>частью 7 статьи 18</w:t>
        </w:r>
      </w:hyperlink>
      <w:r w:rsidR="00F43E12"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числе:</w:t>
      </w:r>
    </w:p>
    <w:p w:rsidR="00F43E12" w:rsidRDefault="00F43E12" w:rsidP="00F43E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</w:t>
      </w:r>
      <w:hyperlink r:id="rId28" w:history="1">
        <w:r w:rsidRPr="00BD76A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закона, с указанием включённых в объект закупки товаров, работ, услуг, их количества и единиц измерения (при наличии)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AB09A0" w:rsidRDefault="00F43E12" w:rsidP="00F43E1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76AD">
        <w:rPr>
          <w:sz w:val="28"/>
          <w:szCs w:val="28"/>
        </w:rPr>
        <w:t xml:space="preserve">обоснование способа определения поставщика (подрядчика, исполнителя) в соответствии с </w:t>
      </w:r>
      <w:hyperlink r:id="rId29" w:history="1">
        <w:r w:rsidRPr="00BD76AD">
          <w:rPr>
            <w:sz w:val="28"/>
            <w:szCs w:val="28"/>
          </w:rPr>
          <w:t>главой 3</w:t>
        </w:r>
      </w:hyperlink>
      <w:r w:rsidRPr="00BD76AD">
        <w:rPr>
          <w:sz w:val="28"/>
          <w:szCs w:val="28"/>
        </w:rPr>
        <w:t xml:space="preserve"> Федерального закона о контрактной системе, в том числе дополнительные требования к участникам закупки (при наличии таких требований), установленные в соответствии с </w:t>
      </w:r>
      <w:hyperlink r:id="rId30" w:history="1">
        <w:r w:rsidRPr="00BD76AD">
          <w:rPr>
            <w:sz w:val="28"/>
            <w:szCs w:val="28"/>
          </w:rPr>
          <w:t>частью 2 статьи 31</w:t>
        </w:r>
      </w:hyperlink>
      <w:r w:rsidRPr="00BD76AD">
        <w:rPr>
          <w:sz w:val="28"/>
          <w:szCs w:val="28"/>
        </w:rPr>
        <w:t xml:space="preserve"> Федерального закона о контрактной системе</w:t>
      </w:r>
      <w:r w:rsidR="00EB5858">
        <w:rPr>
          <w:sz w:val="28"/>
          <w:szCs w:val="28"/>
        </w:rPr>
        <w:t>».</w:t>
      </w:r>
    </w:p>
    <w:p w:rsidR="00F61B5E" w:rsidRDefault="000643E2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61B5E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4A28EC">
        <w:rPr>
          <w:rFonts w:ascii="Times New Roman" w:hAnsi="Times New Roman" w:cs="Times New Roman"/>
          <w:sz w:val="28"/>
          <w:szCs w:val="28"/>
        </w:rPr>
        <w:t>П</w:t>
      </w:r>
      <w:r w:rsidR="00F61B5E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150F70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F61B5E">
        <w:rPr>
          <w:rFonts w:ascii="Times New Roman" w:hAnsi="Times New Roman" w:cs="Times New Roman"/>
          <w:sz w:val="28"/>
          <w:szCs w:val="28"/>
        </w:rPr>
        <w:t>опубликова</w:t>
      </w:r>
      <w:r w:rsidR="00150F70">
        <w:rPr>
          <w:rFonts w:ascii="Times New Roman" w:hAnsi="Times New Roman" w:cs="Times New Roman"/>
          <w:sz w:val="28"/>
          <w:szCs w:val="28"/>
        </w:rPr>
        <w:t>нию</w:t>
      </w:r>
      <w:r w:rsidR="00F61B5E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«Официальный вестник </w:t>
      </w:r>
      <w:proofErr w:type="spellStart"/>
      <w:r w:rsidR="00F61B5E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F61B5E">
        <w:rPr>
          <w:rFonts w:ascii="Times New Roman" w:hAnsi="Times New Roman" w:cs="Times New Roman"/>
          <w:sz w:val="28"/>
          <w:szCs w:val="28"/>
        </w:rPr>
        <w:t xml:space="preserve"> района» и разме</w:t>
      </w:r>
      <w:r w:rsidR="00150F70">
        <w:rPr>
          <w:rFonts w:ascii="Times New Roman" w:hAnsi="Times New Roman" w:cs="Times New Roman"/>
          <w:sz w:val="28"/>
          <w:szCs w:val="28"/>
        </w:rPr>
        <w:t>щению</w:t>
      </w:r>
      <w:r w:rsidR="00F61B5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proofErr w:type="spellStart"/>
      <w:r w:rsidR="00F61B5E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F61B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55F07">
        <w:rPr>
          <w:rFonts w:ascii="Times New Roman" w:hAnsi="Times New Roman" w:cs="Times New Roman"/>
          <w:sz w:val="28"/>
          <w:szCs w:val="28"/>
        </w:rPr>
        <w:t xml:space="preserve"> </w:t>
      </w:r>
      <w:r w:rsidR="00EB5858">
        <w:rPr>
          <w:rFonts w:ascii="Times New Roman" w:hAnsi="Times New Roman" w:cs="Times New Roman"/>
          <w:sz w:val="28"/>
          <w:szCs w:val="28"/>
        </w:rPr>
        <w:t>(</w:t>
      </w:r>
      <w:r w:rsidR="00E55F0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55F07" w:rsidRPr="00E55F0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55F07">
        <w:rPr>
          <w:rFonts w:ascii="Times New Roman" w:hAnsi="Times New Roman" w:cs="Times New Roman"/>
          <w:sz w:val="28"/>
          <w:szCs w:val="28"/>
          <w:lang w:val="en-US"/>
        </w:rPr>
        <w:t>bogotol</w:t>
      </w:r>
      <w:proofErr w:type="spellEnd"/>
      <w:r w:rsidR="00E55F07" w:rsidRPr="00E55F07">
        <w:rPr>
          <w:rFonts w:ascii="Times New Roman" w:hAnsi="Times New Roman" w:cs="Times New Roman"/>
          <w:sz w:val="28"/>
          <w:szCs w:val="28"/>
        </w:rPr>
        <w:t>-</w:t>
      </w:r>
      <w:r w:rsidR="00E55F0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E55F07" w:rsidRPr="00E55F0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55F0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61B5E">
        <w:rPr>
          <w:rFonts w:ascii="Times New Roman" w:hAnsi="Times New Roman" w:cs="Times New Roman"/>
          <w:sz w:val="28"/>
          <w:szCs w:val="28"/>
        </w:rPr>
        <w:t>.</w:t>
      </w:r>
      <w:r w:rsidR="00EB5858">
        <w:rPr>
          <w:rFonts w:ascii="Times New Roman" w:hAnsi="Times New Roman" w:cs="Times New Roman"/>
          <w:sz w:val="28"/>
          <w:szCs w:val="28"/>
        </w:rPr>
        <w:t>)</w:t>
      </w:r>
    </w:p>
    <w:p w:rsidR="00F61B5E" w:rsidRDefault="000643E2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1B5E">
        <w:rPr>
          <w:rFonts w:ascii="Times New Roman" w:hAnsi="Times New Roman" w:cs="Times New Roman"/>
          <w:sz w:val="28"/>
          <w:szCs w:val="28"/>
        </w:rPr>
        <w:t xml:space="preserve">. </w:t>
      </w:r>
      <w:r w:rsidR="00E55F07">
        <w:rPr>
          <w:rFonts w:ascii="Times New Roman" w:hAnsi="Times New Roman" w:cs="Times New Roman"/>
          <w:sz w:val="28"/>
          <w:szCs w:val="28"/>
        </w:rPr>
        <w:t xml:space="preserve">  </w:t>
      </w:r>
      <w:r w:rsidR="00F61B5E">
        <w:rPr>
          <w:rFonts w:ascii="Times New Roman" w:hAnsi="Times New Roman" w:cs="Times New Roman"/>
          <w:sz w:val="28"/>
          <w:szCs w:val="28"/>
        </w:rPr>
        <w:t>Контроль за исполнение настоящего Постановления оставляю за собой.</w:t>
      </w:r>
    </w:p>
    <w:p w:rsidR="00F61B5E" w:rsidRDefault="000643E2" w:rsidP="0006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1B5E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4A28EC">
        <w:rPr>
          <w:rFonts w:ascii="Times New Roman" w:hAnsi="Times New Roman" w:cs="Times New Roman"/>
          <w:sz w:val="28"/>
          <w:szCs w:val="28"/>
        </w:rPr>
        <w:t>П</w:t>
      </w:r>
      <w:r w:rsidR="00F61B5E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1B5190">
        <w:rPr>
          <w:rFonts w:ascii="Times New Roman" w:hAnsi="Times New Roman" w:cs="Times New Roman"/>
          <w:sz w:val="28"/>
          <w:szCs w:val="28"/>
        </w:rPr>
        <w:t>после</w:t>
      </w:r>
      <w:r w:rsidR="00F61B5E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C63239" w:rsidRPr="00BD76AD" w:rsidRDefault="00C63239" w:rsidP="000643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3239" w:rsidRPr="00BD76AD" w:rsidRDefault="00C63239" w:rsidP="000643E2">
      <w:pPr>
        <w:pStyle w:val="ConsPlusNormal"/>
        <w:jc w:val="both"/>
        <w:rPr>
          <w:sz w:val="28"/>
          <w:szCs w:val="28"/>
        </w:rPr>
      </w:pPr>
    </w:p>
    <w:p w:rsidR="001C51CE" w:rsidRDefault="00BD76AD" w:rsidP="000643E2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937526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9375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A51610" w:rsidRPr="0093752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А.В. Белов</w:t>
      </w:r>
    </w:p>
    <w:p w:rsidR="00BD76AD" w:rsidRDefault="00BD76AD" w:rsidP="00BD76AD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7BF" w:rsidRDefault="005057BF" w:rsidP="00BD76AD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7BF" w:rsidRDefault="005057BF" w:rsidP="00BD76AD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7BF" w:rsidRDefault="005057BF" w:rsidP="00BD76AD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7BF" w:rsidRDefault="005057BF" w:rsidP="00BD76AD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000F" w:rsidRDefault="00DF000F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20493" w:rsidRDefault="00720493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65CE" w:rsidRDefault="00D565CE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5858" w:rsidRPr="00BD76AD" w:rsidRDefault="00EB5858" w:rsidP="00720493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63239" w:rsidRPr="00BD76AD" w:rsidRDefault="00C6323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63239" w:rsidRPr="00BD76AD" w:rsidRDefault="00C632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63239" w:rsidRPr="00BD76AD" w:rsidRDefault="00C632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C63239" w:rsidRPr="00BD76AD" w:rsidRDefault="00C632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от</w:t>
      </w:r>
      <w:r w:rsidR="00EB5858">
        <w:rPr>
          <w:rFonts w:ascii="Times New Roman" w:hAnsi="Times New Roman" w:cs="Times New Roman"/>
          <w:sz w:val="28"/>
          <w:szCs w:val="28"/>
        </w:rPr>
        <w:t xml:space="preserve"> 24 </w:t>
      </w:r>
      <w:r w:rsidR="00C72ACC" w:rsidRPr="00BD76AD">
        <w:rPr>
          <w:rFonts w:ascii="Times New Roman" w:hAnsi="Times New Roman" w:cs="Times New Roman"/>
          <w:sz w:val="28"/>
          <w:szCs w:val="28"/>
        </w:rPr>
        <w:t>января</w:t>
      </w:r>
      <w:r w:rsidRPr="00BD76AD">
        <w:rPr>
          <w:rFonts w:ascii="Times New Roman" w:hAnsi="Times New Roman" w:cs="Times New Roman"/>
          <w:sz w:val="28"/>
          <w:szCs w:val="28"/>
        </w:rPr>
        <w:t xml:space="preserve"> 20</w:t>
      </w:r>
      <w:r w:rsidR="00EB5858">
        <w:rPr>
          <w:rFonts w:ascii="Times New Roman" w:hAnsi="Times New Roman" w:cs="Times New Roman"/>
          <w:sz w:val="28"/>
          <w:szCs w:val="28"/>
        </w:rPr>
        <w:t>18</w:t>
      </w:r>
      <w:r w:rsidR="0077353A">
        <w:rPr>
          <w:rFonts w:ascii="Times New Roman" w:hAnsi="Times New Roman" w:cs="Times New Roman"/>
          <w:sz w:val="28"/>
          <w:szCs w:val="28"/>
        </w:rPr>
        <w:t xml:space="preserve"> г. №</w:t>
      </w:r>
      <w:r w:rsidR="00D47B8A">
        <w:rPr>
          <w:rFonts w:ascii="Times New Roman" w:hAnsi="Times New Roman" w:cs="Times New Roman"/>
          <w:sz w:val="28"/>
          <w:szCs w:val="28"/>
        </w:rPr>
        <w:t xml:space="preserve"> </w:t>
      </w:r>
      <w:r w:rsidR="00EB5858">
        <w:rPr>
          <w:rFonts w:ascii="Times New Roman" w:hAnsi="Times New Roman" w:cs="Times New Roman"/>
          <w:sz w:val="28"/>
          <w:szCs w:val="28"/>
        </w:rPr>
        <w:t>43</w:t>
      </w:r>
      <w:r w:rsidR="00C72ACC" w:rsidRPr="00BD76AD">
        <w:rPr>
          <w:rFonts w:ascii="Times New Roman" w:hAnsi="Times New Roman" w:cs="Times New Roman"/>
          <w:sz w:val="28"/>
          <w:szCs w:val="28"/>
        </w:rPr>
        <w:t>-п</w:t>
      </w:r>
    </w:p>
    <w:p w:rsidR="00C63239" w:rsidRPr="00BD76AD" w:rsidRDefault="00C63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3239" w:rsidRPr="0077353A" w:rsidRDefault="00C6323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6"/>
      <w:bookmarkEnd w:id="0"/>
      <w:r w:rsidRPr="0077353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C63239" w:rsidRPr="0077353A" w:rsidRDefault="00C63239" w:rsidP="00BD76A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353A">
        <w:rPr>
          <w:rFonts w:ascii="Times New Roman" w:hAnsi="Times New Roman" w:cs="Times New Roman"/>
          <w:b w:val="0"/>
          <w:sz w:val="28"/>
          <w:szCs w:val="28"/>
        </w:rPr>
        <w:t>ФОРМИРОВАНИЯ, УТВЕРЖДЕНИЯ И ВЕДЕНИЯ ПЛАНА-ГРАФИКА ЗАКУПОКТОВАРОВ, РАБОТ, УСЛУГ ДЛЯ ОБЕСПЕЧЕНИЯ МУНИЦИПАЛЬНЫХ НУЖД</w:t>
      </w:r>
      <w:r w:rsidR="00C72ACC" w:rsidRPr="0077353A">
        <w:rPr>
          <w:rFonts w:ascii="Times New Roman" w:hAnsi="Times New Roman" w:cs="Times New Roman"/>
          <w:b w:val="0"/>
          <w:sz w:val="28"/>
          <w:szCs w:val="28"/>
        </w:rPr>
        <w:t>БОГОТОЛЬСКОГО РАЙОНА</w:t>
      </w:r>
    </w:p>
    <w:p w:rsidR="00C63239" w:rsidRPr="00BD76AD" w:rsidRDefault="00C63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D76AD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Федеральным </w:t>
      </w:r>
      <w:hyperlink r:id="rId31" w:history="1">
        <w:r w:rsidRPr="00BD76A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D76AD">
        <w:rPr>
          <w:rFonts w:ascii="Times New Roman" w:hAnsi="Times New Roman" w:cs="Times New Roman"/>
          <w:sz w:val="28"/>
          <w:szCs w:val="28"/>
        </w:rPr>
        <w:t xml:space="preserve"> от 05.04.2013 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44-ФЗ </w:t>
      </w:r>
      <w:r w:rsidR="000A67B1"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A67B1">
        <w:rPr>
          <w:rFonts w:ascii="Times New Roman" w:hAnsi="Times New Roman" w:cs="Times New Roman"/>
          <w:sz w:val="28"/>
          <w:szCs w:val="28"/>
        </w:rPr>
        <w:t>»</w:t>
      </w:r>
      <w:r w:rsidRPr="00BD76AD">
        <w:rPr>
          <w:rFonts w:ascii="Times New Roman" w:hAnsi="Times New Roman" w:cs="Times New Roman"/>
          <w:sz w:val="28"/>
          <w:szCs w:val="28"/>
        </w:rPr>
        <w:t xml:space="preserve"> (далее - Федеральный закон о контрактной системе), </w:t>
      </w:r>
      <w:hyperlink r:id="rId32" w:history="1">
        <w:r w:rsidRPr="00BD76A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BD76AD">
        <w:rPr>
          <w:rFonts w:ascii="Times New Roman" w:hAnsi="Times New Roman" w:cs="Times New Roman"/>
          <w:sz w:val="28"/>
          <w:szCs w:val="28"/>
        </w:rPr>
        <w:t>ийской Федерации от 05.06.2015 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554 </w:t>
      </w:r>
      <w:r w:rsidR="000A67B1"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>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</w:t>
      </w:r>
      <w:proofErr w:type="gramEnd"/>
      <w:r w:rsidRPr="00BD76AD">
        <w:rPr>
          <w:rFonts w:ascii="Times New Roman" w:hAnsi="Times New Roman" w:cs="Times New Roman"/>
          <w:sz w:val="28"/>
          <w:szCs w:val="28"/>
        </w:rPr>
        <w:t>, а также о требованиях к форме плана-графика закупок товаров, работ,</w:t>
      </w:r>
      <w:r w:rsidR="00BD76A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A67B1">
        <w:rPr>
          <w:rFonts w:ascii="Times New Roman" w:hAnsi="Times New Roman" w:cs="Times New Roman"/>
          <w:sz w:val="28"/>
          <w:szCs w:val="28"/>
        </w:rPr>
        <w:t>»</w:t>
      </w:r>
      <w:r w:rsidR="00BD76AD">
        <w:rPr>
          <w:rFonts w:ascii="Times New Roman" w:hAnsi="Times New Roman" w:cs="Times New Roman"/>
          <w:sz w:val="28"/>
          <w:szCs w:val="28"/>
        </w:rPr>
        <w:t xml:space="preserve"> (далее - Постановление 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554)</w:t>
      </w:r>
      <w:r w:rsidR="000A67B1">
        <w:rPr>
          <w:rFonts w:ascii="Times New Roman" w:hAnsi="Times New Roman" w:cs="Times New Roman"/>
          <w:sz w:val="28"/>
          <w:szCs w:val="28"/>
        </w:rPr>
        <w:t xml:space="preserve"> </w:t>
      </w:r>
      <w:r w:rsidRPr="00BD76AD">
        <w:rPr>
          <w:rFonts w:ascii="Times New Roman" w:hAnsi="Times New Roman" w:cs="Times New Roman"/>
          <w:sz w:val="28"/>
          <w:szCs w:val="28"/>
        </w:rPr>
        <w:t xml:space="preserve">и устанавливает правила формирования, утверждения и ведения планов-графиков закупок товаров, работ, услуг для обеспечения муниципальных нужд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="000A67B1">
        <w:rPr>
          <w:rFonts w:ascii="Times New Roman" w:hAnsi="Times New Roman" w:cs="Times New Roman"/>
          <w:sz w:val="28"/>
          <w:szCs w:val="28"/>
        </w:rPr>
        <w:t xml:space="preserve"> </w:t>
      </w:r>
      <w:r w:rsidRPr="00BD76AD">
        <w:rPr>
          <w:rFonts w:ascii="Times New Roman" w:hAnsi="Times New Roman" w:cs="Times New Roman"/>
          <w:sz w:val="28"/>
          <w:szCs w:val="28"/>
        </w:rPr>
        <w:t>(далее - планы-графики закупок).</w:t>
      </w:r>
    </w:p>
    <w:p w:rsidR="00C63239" w:rsidRPr="00BD76AD" w:rsidRDefault="00C63239" w:rsidP="007E4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7"/>
      <w:bookmarkEnd w:id="1"/>
      <w:r w:rsidRPr="00BD76AD">
        <w:rPr>
          <w:rFonts w:ascii="Times New Roman" w:hAnsi="Times New Roman" w:cs="Times New Roman"/>
          <w:sz w:val="28"/>
          <w:szCs w:val="28"/>
        </w:rPr>
        <w:t xml:space="preserve">2. Планы-графики закупок </w:t>
      </w:r>
      <w:r w:rsidR="00C72ACC" w:rsidRPr="00BD76AD">
        <w:rPr>
          <w:rFonts w:ascii="Times New Roman" w:hAnsi="Times New Roman" w:cs="Times New Roman"/>
          <w:sz w:val="28"/>
          <w:szCs w:val="28"/>
        </w:rPr>
        <w:t xml:space="preserve">формируются по форме, установленной Постановлением № 554 и </w:t>
      </w:r>
      <w:r w:rsidRPr="00BD76AD">
        <w:rPr>
          <w:rFonts w:ascii="Times New Roman" w:hAnsi="Times New Roman" w:cs="Times New Roman"/>
          <w:sz w:val="28"/>
          <w:szCs w:val="28"/>
        </w:rPr>
        <w:t>утверждаются в течение 10 рабочих дней:</w:t>
      </w:r>
    </w:p>
    <w:p w:rsidR="00C63239" w:rsidRPr="00BD76AD" w:rsidRDefault="00C63239" w:rsidP="007E4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а) муниципальными заказчиками, действующими от имени муниципального образования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 (далее - муниципальные заказчики),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C63239" w:rsidRPr="000162A3" w:rsidRDefault="00C63239" w:rsidP="007E4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0"/>
      <w:bookmarkEnd w:id="2"/>
      <w:r w:rsidRPr="00BD76AD">
        <w:rPr>
          <w:rFonts w:ascii="Times New Roman" w:hAnsi="Times New Roman" w:cs="Times New Roman"/>
          <w:sz w:val="28"/>
          <w:szCs w:val="28"/>
        </w:rPr>
        <w:t xml:space="preserve">б) бюджетными учреждениями, созданными муниципальным образованием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, за исключением закупок, осуществляемых в соответствии с </w:t>
      </w:r>
      <w:hyperlink r:id="rId33" w:history="1">
        <w:r w:rsidRPr="00BD76AD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BD76AD">
          <w:rPr>
            <w:rFonts w:ascii="Times New Roman" w:hAnsi="Times New Roman" w:cs="Times New Roman"/>
            <w:sz w:val="28"/>
            <w:szCs w:val="28"/>
          </w:rPr>
          <w:t>6 статьи 15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со дня утверждения плана финансово-хозяйственной деятельности;</w:t>
      </w:r>
    </w:p>
    <w:p w:rsidR="000162A3" w:rsidRPr="000F099E" w:rsidRDefault="007E4721" w:rsidP="007E4721">
      <w:pPr>
        <w:pStyle w:val="ConsPlusTitlePage"/>
        <w:jc w:val="both"/>
        <w:rPr>
          <w:rFonts w:ascii="Times New Roman" w:hAnsi="Times New Roman" w:cs="Times New Roman"/>
          <w:sz w:val="28"/>
          <w:szCs w:val="28"/>
        </w:rPr>
      </w:pPr>
      <w:r w:rsidRPr="007E4721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2A3">
        <w:rPr>
          <w:rFonts w:ascii="Times New Roman" w:hAnsi="Times New Roman" w:cs="Times New Roman"/>
          <w:sz w:val="28"/>
          <w:szCs w:val="28"/>
        </w:rPr>
        <w:t>государственные (муниципальные) унитарные предприятия, имущество которых принадлежит на праве собственности субъектам Российской Федерации (муниципальным образованиям), за исключением закупок</w:t>
      </w:r>
      <w:r w:rsidR="002C2830">
        <w:rPr>
          <w:rFonts w:ascii="Times New Roman" w:hAnsi="Times New Roman" w:cs="Times New Roman"/>
          <w:sz w:val="28"/>
          <w:szCs w:val="28"/>
        </w:rPr>
        <w:t>, осуществляемых в соответствии с частями 2(1) и 6 статьи 15 Федерального закона, со дня утверждения плана (программы) финансово-хозяйственной деятельности унитарного предприятия;</w:t>
      </w:r>
      <w:r w:rsidR="005057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239" w:rsidRPr="00BD76AD" w:rsidRDefault="00C63239" w:rsidP="007E4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1"/>
      <w:bookmarkEnd w:id="3"/>
      <w:proofErr w:type="gramStart"/>
      <w:r w:rsidRPr="00BD76AD">
        <w:rPr>
          <w:rFonts w:ascii="Times New Roman" w:hAnsi="Times New Roman" w:cs="Times New Roman"/>
          <w:sz w:val="28"/>
          <w:szCs w:val="28"/>
        </w:rPr>
        <w:t xml:space="preserve">в) автономными учреждениями, созданными муниципальным образованием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, муниципальными унитарными предприятиями в случае, предусмотренном </w:t>
      </w:r>
      <w:hyperlink r:id="rId35" w:history="1">
        <w:r w:rsidRPr="00BD76AD">
          <w:rPr>
            <w:rFonts w:ascii="Times New Roman" w:hAnsi="Times New Roman" w:cs="Times New Roman"/>
            <w:sz w:val="28"/>
            <w:szCs w:val="28"/>
          </w:rPr>
          <w:t>частью 4 статьи 15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со дня заключения соглашения о предоставлении субсидий на осуществление капитальных вложений в объекты капитального строительства муниципальной собственности муниципального образования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 или приобретение объектов недвижимого имущества в муниципальную собственность муниципального образования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 (далее - субсидии).</w:t>
      </w:r>
      <w:proofErr w:type="gramEnd"/>
      <w:r w:rsidRPr="00BD76AD">
        <w:rPr>
          <w:rFonts w:ascii="Times New Roman" w:hAnsi="Times New Roman" w:cs="Times New Roman"/>
          <w:sz w:val="28"/>
          <w:szCs w:val="28"/>
        </w:rPr>
        <w:t xml:space="preserve"> При этом в планы-графики </w:t>
      </w:r>
      <w:r w:rsidRPr="00BD76AD">
        <w:rPr>
          <w:rFonts w:ascii="Times New Roman" w:hAnsi="Times New Roman" w:cs="Times New Roman"/>
          <w:sz w:val="28"/>
          <w:szCs w:val="28"/>
        </w:rPr>
        <w:lastRenderedPageBreak/>
        <w:t>закупок включаются только закупки, которые планируется осуществлять за счет субсидий;</w:t>
      </w:r>
      <w:bookmarkStart w:id="4" w:name="_GoBack"/>
      <w:bookmarkEnd w:id="4"/>
    </w:p>
    <w:p w:rsidR="00C63239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2"/>
      <w:bookmarkEnd w:id="5"/>
      <w:proofErr w:type="gramStart"/>
      <w:r w:rsidRPr="00BD76AD">
        <w:rPr>
          <w:rFonts w:ascii="Times New Roman" w:hAnsi="Times New Roman" w:cs="Times New Roman"/>
          <w:sz w:val="28"/>
          <w:szCs w:val="28"/>
        </w:rPr>
        <w:t xml:space="preserve">г) бюджетными, автономными учреждениями, созданными муниципальным образованием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 xml:space="preserve">, муниципальными унитарными предприятиями, осуществляющими полномочия на осуществление закупок в пределах переданных им органами местного самоуправления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 xml:space="preserve"> полномочий, в случаях, предусмотренных </w:t>
      </w:r>
      <w:hyperlink r:id="rId36" w:history="1">
        <w:r w:rsidRPr="00BD76AD">
          <w:rPr>
            <w:rFonts w:ascii="Times New Roman" w:hAnsi="Times New Roman" w:cs="Times New Roman"/>
            <w:sz w:val="28"/>
            <w:szCs w:val="28"/>
          </w:rPr>
          <w:t>частью 6 статьи 15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со дня доведения до соответствующего юридического лица объема прав в денежном выражении на принятие и (или) исполнение обязательств в соответствии с</w:t>
      </w:r>
      <w:proofErr w:type="gramEnd"/>
      <w:r w:rsidRPr="00BD76AD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Федерации.</w:t>
      </w:r>
    </w:p>
    <w:p w:rsidR="00DF000F" w:rsidRDefault="00DF000F" w:rsidP="00DF00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«Государственные (муниципальные) унитарные предприятия, имущество которых принадлежит на праве собственности субъектам Российской Федерации (муниципальным образованиям), за исключением закупок, осуществляемых в соответствии с частями 2(1) и 6 статьи 15 Федерального закона, со дня утверждения плана (программы) финансово-хозяйственной деятельности унитарного предприятия».</w:t>
      </w:r>
    </w:p>
    <w:p w:rsidR="00D565CE" w:rsidRPr="00D565CE" w:rsidRDefault="00D565CE" w:rsidP="00D565CE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166B4D">
        <w:rPr>
          <w:rFonts w:eastAsiaTheme="minorHAnsi"/>
          <w:i/>
          <w:sz w:val="28"/>
          <w:szCs w:val="28"/>
          <w:lang w:eastAsia="en-US"/>
        </w:rPr>
        <w:t>(В актуальной редакции к постановлению 3</w:t>
      </w:r>
      <w:r>
        <w:rPr>
          <w:rFonts w:eastAsiaTheme="minorHAnsi"/>
          <w:i/>
          <w:sz w:val="28"/>
          <w:szCs w:val="28"/>
          <w:lang w:eastAsia="en-US"/>
        </w:rPr>
        <w:t>1</w:t>
      </w:r>
      <w:r w:rsidRPr="00166B4D">
        <w:rPr>
          <w:rFonts w:eastAsiaTheme="minorHAnsi"/>
          <w:i/>
          <w:sz w:val="28"/>
          <w:szCs w:val="28"/>
          <w:lang w:eastAsia="en-US"/>
        </w:rPr>
        <w:t>-п от 31.01.2018г.</w:t>
      </w:r>
      <w:r w:rsidRPr="00166B4D">
        <w:rPr>
          <w:b/>
          <w:i/>
          <w:sz w:val="28"/>
          <w:szCs w:val="28"/>
        </w:rPr>
        <w:t xml:space="preserve"> </w:t>
      </w:r>
      <w:r w:rsidRPr="00166B4D">
        <w:rPr>
          <w:i/>
          <w:sz w:val="28"/>
          <w:szCs w:val="28"/>
        </w:rPr>
        <w:t>в актуальной редакции к постановлению 43-п от 24.01.2017г.</w:t>
      </w:r>
      <w:r w:rsidRPr="00166B4D">
        <w:rPr>
          <w:rFonts w:eastAsiaTheme="minorHAnsi"/>
          <w:i/>
          <w:sz w:val="28"/>
          <w:szCs w:val="28"/>
          <w:lang w:eastAsia="en-US"/>
        </w:rPr>
        <w:t>)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3. Планы-графики закупок формируются </w:t>
      </w:r>
      <w:r w:rsidR="001C51CE" w:rsidRPr="00BD76AD">
        <w:rPr>
          <w:rFonts w:ascii="Times New Roman" w:hAnsi="Times New Roman" w:cs="Times New Roman"/>
          <w:sz w:val="28"/>
          <w:szCs w:val="28"/>
        </w:rPr>
        <w:t>заказчиками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hyperlink w:anchor="P47" w:history="1">
        <w:r w:rsidRPr="00BD76AD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Порядка, ежегодно на очередной финансовый год в соответствии с планом закупок, </w:t>
      </w:r>
      <w:r w:rsidR="0077353A">
        <w:rPr>
          <w:rFonts w:ascii="Times New Roman" w:hAnsi="Times New Roman" w:cs="Times New Roman"/>
          <w:sz w:val="28"/>
          <w:szCs w:val="28"/>
        </w:rPr>
        <w:t xml:space="preserve">в сроки, установленные настоящим Порядком, </w:t>
      </w:r>
      <w:r w:rsidRPr="00BD76AD">
        <w:rPr>
          <w:rFonts w:ascii="Times New Roman" w:hAnsi="Times New Roman" w:cs="Times New Roman"/>
          <w:sz w:val="28"/>
          <w:szCs w:val="28"/>
        </w:rPr>
        <w:t>учитывая следующие положения: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а) муниципальные заказчики в сроки, установленные главными распорядителями средств бюджета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Боготольского района (далее - местного</w:t>
      </w:r>
      <w:r w:rsidRPr="00BD76AD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C72ACC" w:rsidRPr="00BD76AD">
        <w:rPr>
          <w:rFonts w:ascii="Times New Roman" w:hAnsi="Times New Roman" w:cs="Times New Roman"/>
          <w:sz w:val="28"/>
          <w:szCs w:val="28"/>
        </w:rPr>
        <w:t>а</w:t>
      </w:r>
      <w:r w:rsidRPr="00BD76AD">
        <w:rPr>
          <w:rFonts w:ascii="Times New Roman" w:hAnsi="Times New Roman" w:cs="Times New Roman"/>
          <w:sz w:val="28"/>
          <w:szCs w:val="28"/>
        </w:rPr>
        <w:t>), но не позднее сроков, установленных настоящим Порядком: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формируют планы-графики закупок после внесения проекта решения о местном бюджете на рассмотрение </w:t>
      </w:r>
      <w:r w:rsidR="0077353A">
        <w:rPr>
          <w:rFonts w:ascii="Times New Roman" w:hAnsi="Times New Roman" w:cs="Times New Roman"/>
          <w:sz w:val="28"/>
          <w:szCs w:val="28"/>
        </w:rPr>
        <w:t>представительного органа 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C63239" w:rsidRPr="00BD76AD" w:rsidRDefault="00773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утверждают сформированные планы-графики закупок после их уточнения (при необходимости)</w:t>
      </w:r>
      <w:r w:rsidR="00C63239" w:rsidRPr="00BD76AD">
        <w:rPr>
          <w:rFonts w:ascii="Times New Roman" w:hAnsi="Times New Roman" w:cs="Times New Roman"/>
          <w:sz w:val="28"/>
          <w:szCs w:val="28"/>
        </w:rPr>
        <w:t xml:space="preserve">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б) </w:t>
      </w:r>
      <w:r w:rsidR="00DF3E60" w:rsidRPr="00BD76AD">
        <w:rPr>
          <w:rFonts w:ascii="Times New Roman" w:hAnsi="Times New Roman" w:cs="Times New Roman"/>
          <w:sz w:val="28"/>
          <w:szCs w:val="28"/>
        </w:rPr>
        <w:t>заказчики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50" w:history="1">
        <w:r w:rsidR="000A67B1">
          <w:rPr>
            <w:rFonts w:ascii="Times New Roman" w:hAnsi="Times New Roman" w:cs="Times New Roman"/>
            <w:sz w:val="28"/>
            <w:szCs w:val="28"/>
          </w:rPr>
          <w:t xml:space="preserve">абзаце 1 </w:t>
        </w:r>
        <w:r w:rsidRPr="00BD76AD">
          <w:rPr>
            <w:rFonts w:ascii="Times New Roman" w:hAnsi="Times New Roman" w:cs="Times New Roman"/>
            <w:sz w:val="28"/>
            <w:szCs w:val="28"/>
          </w:rPr>
          <w:t>пункта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Порядка, в сроки, установленные органами, осуществляющими функции и полномочия их учредителя, но не позднее сроков, установленных настоящим Порядком:</w:t>
      </w:r>
    </w:p>
    <w:p w:rsidR="00C63239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формируют планы-графики закупок после внесения проекта решения о местном бюджете на рассмотрение </w:t>
      </w:r>
      <w:r w:rsidR="005A6883">
        <w:rPr>
          <w:rFonts w:ascii="Times New Roman" w:hAnsi="Times New Roman" w:cs="Times New Roman"/>
          <w:sz w:val="28"/>
          <w:szCs w:val="28"/>
        </w:rPr>
        <w:t>представительного органа 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C63239" w:rsidRDefault="005A6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утверждают </w:t>
      </w:r>
      <w:r w:rsidR="00C63239" w:rsidRPr="00BD76AD">
        <w:rPr>
          <w:rFonts w:ascii="Times New Roman" w:hAnsi="Times New Roman" w:cs="Times New Roman"/>
          <w:sz w:val="28"/>
          <w:szCs w:val="28"/>
        </w:rPr>
        <w:t xml:space="preserve"> планы-графики закупок после их уточнения </w:t>
      </w:r>
      <w:r>
        <w:rPr>
          <w:rFonts w:ascii="Times New Roman" w:hAnsi="Times New Roman" w:cs="Times New Roman"/>
          <w:sz w:val="28"/>
          <w:szCs w:val="28"/>
        </w:rPr>
        <w:t xml:space="preserve">(при необходимости) и утверждения </w:t>
      </w:r>
      <w:r w:rsidR="00C63239" w:rsidRPr="00BD76AD">
        <w:rPr>
          <w:rFonts w:ascii="Times New Roman" w:hAnsi="Times New Roman" w:cs="Times New Roman"/>
          <w:sz w:val="28"/>
          <w:szCs w:val="28"/>
        </w:rPr>
        <w:t>планов финансово-хозяйственной деятельности;</w:t>
      </w:r>
    </w:p>
    <w:p w:rsidR="0006377C" w:rsidRDefault="000A67B1" w:rsidP="000A67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заказчики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указанные в</w:t>
      </w:r>
      <w:r w:rsidR="00063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377C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6377C">
        <w:rPr>
          <w:rFonts w:ascii="Times New Roman" w:hAnsi="Times New Roman" w:cs="Times New Roman"/>
          <w:sz w:val="28"/>
          <w:szCs w:val="28"/>
        </w:rPr>
        <w:t xml:space="preserve"> 2 настоящего порядка:</w:t>
      </w:r>
    </w:p>
    <w:p w:rsidR="0006377C" w:rsidRDefault="0006377C" w:rsidP="007E47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 планы-графики закупок при планировании в соответствии с законодательством Российской Федерации финансово-хозяйственной деятельности;</w:t>
      </w:r>
    </w:p>
    <w:p w:rsidR="0006377C" w:rsidRPr="000F099E" w:rsidRDefault="0006377C" w:rsidP="007E4721">
      <w:pPr>
        <w:pStyle w:val="ConsPlusTitlePag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уточняют при необходимости планы-графики закупок, после их уточнения и утверждения плана (программы) финансово-хозяйственной деятельности предприятия утверждают планы-графики закупок в срок, установленный пунктом 2 настоящего порядка;</w:t>
      </w:r>
      <w:r w:rsidR="000F0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DF3E60" w:rsidRPr="00BD76AD">
        <w:rPr>
          <w:rFonts w:ascii="Times New Roman" w:hAnsi="Times New Roman" w:cs="Times New Roman"/>
          <w:sz w:val="28"/>
          <w:szCs w:val="28"/>
        </w:rPr>
        <w:t>заказчики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51" w:history="1">
        <w:r w:rsidRPr="00BD76A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0A67B1">
          <w:rPr>
            <w:rFonts w:ascii="Times New Roman" w:hAnsi="Times New Roman" w:cs="Times New Roman"/>
            <w:sz w:val="28"/>
            <w:szCs w:val="28"/>
          </w:rPr>
          <w:t>«</w:t>
        </w:r>
        <w:r w:rsidRPr="00BD76AD">
          <w:rPr>
            <w:rFonts w:ascii="Times New Roman" w:hAnsi="Times New Roman" w:cs="Times New Roman"/>
            <w:sz w:val="28"/>
            <w:szCs w:val="28"/>
          </w:rPr>
          <w:t>в</w:t>
        </w:r>
        <w:r w:rsidR="000A67B1">
          <w:rPr>
            <w:rFonts w:ascii="Times New Roman" w:hAnsi="Times New Roman" w:cs="Times New Roman"/>
            <w:sz w:val="28"/>
            <w:szCs w:val="28"/>
          </w:rPr>
          <w:t>»</w:t>
        </w:r>
        <w:r w:rsidRPr="00BD76AD">
          <w:rPr>
            <w:rFonts w:ascii="Times New Roman" w:hAnsi="Times New Roman" w:cs="Times New Roman"/>
            <w:sz w:val="28"/>
            <w:szCs w:val="28"/>
          </w:rPr>
          <w:t xml:space="preserve"> пункта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формируют планы-графики закупок после внесения проекта решения о местном бюджете на рассмотрение </w:t>
      </w:r>
      <w:r w:rsidR="005A6883">
        <w:rPr>
          <w:rFonts w:ascii="Times New Roman" w:hAnsi="Times New Roman" w:cs="Times New Roman"/>
          <w:sz w:val="28"/>
          <w:szCs w:val="28"/>
        </w:rPr>
        <w:t>представительного органа 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5A6883" w:rsidRDefault="005A6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утверждают планы-графики закупок после их уточнения </w:t>
      </w:r>
      <w:r>
        <w:rPr>
          <w:rFonts w:ascii="Times New Roman" w:hAnsi="Times New Roman" w:cs="Times New Roman"/>
          <w:sz w:val="28"/>
          <w:szCs w:val="28"/>
        </w:rPr>
        <w:t xml:space="preserve">(при необходимости) </w:t>
      </w:r>
      <w:r w:rsidR="00C63239" w:rsidRPr="00BD76AD">
        <w:rPr>
          <w:rFonts w:ascii="Times New Roman" w:hAnsi="Times New Roman" w:cs="Times New Roman"/>
          <w:sz w:val="28"/>
          <w:szCs w:val="28"/>
        </w:rPr>
        <w:t>и заключения соглашений о предоставлении субсидии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г) </w:t>
      </w:r>
      <w:r w:rsidR="00DF3E60" w:rsidRPr="00BD76AD">
        <w:rPr>
          <w:rFonts w:ascii="Times New Roman" w:hAnsi="Times New Roman" w:cs="Times New Roman"/>
          <w:sz w:val="28"/>
          <w:szCs w:val="28"/>
        </w:rPr>
        <w:t>заказчики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52" w:history="1">
        <w:r w:rsidRPr="00BD76A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0A67B1">
          <w:rPr>
            <w:rFonts w:ascii="Times New Roman" w:hAnsi="Times New Roman" w:cs="Times New Roman"/>
            <w:sz w:val="28"/>
            <w:szCs w:val="28"/>
          </w:rPr>
          <w:t>«</w:t>
        </w:r>
        <w:r w:rsidRPr="00BD76AD">
          <w:rPr>
            <w:rFonts w:ascii="Times New Roman" w:hAnsi="Times New Roman" w:cs="Times New Roman"/>
            <w:sz w:val="28"/>
            <w:szCs w:val="28"/>
          </w:rPr>
          <w:t>г</w:t>
        </w:r>
        <w:r w:rsidR="000A67B1">
          <w:rPr>
            <w:rFonts w:ascii="Times New Roman" w:hAnsi="Times New Roman" w:cs="Times New Roman"/>
            <w:sz w:val="28"/>
            <w:szCs w:val="28"/>
          </w:rPr>
          <w:t>»</w:t>
        </w:r>
        <w:r w:rsidRPr="00BD76AD">
          <w:rPr>
            <w:rFonts w:ascii="Times New Roman" w:hAnsi="Times New Roman" w:cs="Times New Roman"/>
            <w:sz w:val="28"/>
            <w:szCs w:val="28"/>
          </w:rPr>
          <w:t xml:space="preserve"> пункта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формируют планы-графики закупок после внесения проекта решения о местном бюджете на рассмотрение </w:t>
      </w:r>
      <w:r w:rsidR="005A6883">
        <w:rPr>
          <w:rFonts w:ascii="Times New Roman" w:hAnsi="Times New Roman" w:cs="Times New Roman"/>
          <w:sz w:val="28"/>
          <w:szCs w:val="28"/>
        </w:rPr>
        <w:t>представительного органа Боготольского района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C63239" w:rsidRDefault="005A6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утверждают планы-графики закупок после их уточнения </w:t>
      </w:r>
      <w:r>
        <w:rPr>
          <w:rFonts w:ascii="Times New Roman" w:hAnsi="Times New Roman" w:cs="Times New Roman"/>
          <w:sz w:val="28"/>
          <w:szCs w:val="28"/>
        </w:rPr>
        <w:t xml:space="preserve">(при необходимости) </w:t>
      </w:r>
      <w:r w:rsidR="00C63239" w:rsidRPr="00BD76AD">
        <w:rPr>
          <w:rFonts w:ascii="Times New Roman" w:hAnsi="Times New Roman" w:cs="Times New Roman"/>
          <w:sz w:val="28"/>
          <w:szCs w:val="28"/>
        </w:rPr>
        <w:t xml:space="preserve">и заключения соглашений о передаче указанным юридическим лицам соответствующими </w:t>
      </w:r>
      <w:r>
        <w:rPr>
          <w:rFonts w:ascii="Times New Roman" w:hAnsi="Times New Roman" w:cs="Times New Roman"/>
          <w:sz w:val="28"/>
          <w:szCs w:val="28"/>
        </w:rPr>
        <w:t>муниципальными органами</w:t>
      </w:r>
      <w:r w:rsidR="00C63239" w:rsidRPr="00BD76AD">
        <w:rPr>
          <w:rFonts w:ascii="Times New Roman" w:hAnsi="Times New Roman" w:cs="Times New Roman"/>
          <w:sz w:val="28"/>
          <w:szCs w:val="28"/>
        </w:rPr>
        <w:t>, являющимися муниципальными заказчиками, полномочий муниципального заказчика на заключение и исполнение муниципальных контрактов в лице указанных органов.</w:t>
      </w:r>
    </w:p>
    <w:p w:rsidR="00DF000F" w:rsidRDefault="00DF000F" w:rsidP="00DF000F">
      <w:pPr>
        <w:pStyle w:val="ConsPlusNormal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Заказчики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указанные в подпункте пункта 2 настоящего порядка:</w:t>
      </w:r>
    </w:p>
    <w:p w:rsidR="00DF000F" w:rsidRDefault="00DF000F" w:rsidP="00DF000F">
      <w:pPr>
        <w:pStyle w:val="ConsPlusNormal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формируют планы-графики закупок при планировании в соответствии с   законодательством Российской Федерации финансово-хозяйственной деятельности»;</w:t>
      </w:r>
    </w:p>
    <w:p w:rsidR="00DF000F" w:rsidRDefault="00DF000F" w:rsidP="00DF000F">
      <w:pPr>
        <w:pStyle w:val="ConsPlusTitlePage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«Уточняют при необходимости планы-графики закупок, после их уточнения и утверждения плана (программы) финансово-хозяйственной деятельности предприятия утверждают планы-графики закупок в срок, установленный пунктом 2 настоящего порядка».</w:t>
      </w:r>
    </w:p>
    <w:p w:rsidR="00D565CE" w:rsidRPr="00D565CE" w:rsidRDefault="00D565CE" w:rsidP="00D565CE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166B4D">
        <w:rPr>
          <w:rFonts w:eastAsiaTheme="minorHAnsi"/>
          <w:i/>
          <w:sz w:val="28"/>
          <w:szCs w:val="28"/>
          <w:lang w:eastAsia="en-US"/>
        </w:rPr>
        <w:t>(В актуальной редакции к постановлению 3</w:t>
      </w:r>
      <w:r>
        <w:rPr>
          <w:rFonts w:eastAsiaTheme="minorHAnsi"/>
          <w:i/>
          <w:sz w:val="28"/>
          <w:szCs w:val="28"/>
          <w:lang w:eastAsia="en-US"/>
        </w:rPr>
        <w:t>1</w:t>
      </w:r>
      <w:r w:rsidRPr="00166B4D">
        <w:rPr>
          <w:rFonts w:eastAsiaTheme="minorHAnsi"/>
          <w:i/>
          <w:sz w:val="28"/>
          <w:szCs w:val="28"/>
          <w:lang w:eastAsia="en-US"/>
        </w:rPr>
        <w:t>-п от 31.01.2018г.</w:t>
      </w:r>
      <w:r w:rsidRPr="00166B4D">
        <w:rPr>
          <w:b/>
          <w:i/>
          <w:sz w:val="28"/>
          <w:szCs w:val="28"/>
        </w:rPr>
        <w:t xml:space="preserve"> </w:t>
      </w:r>
      <w:r w:rsidRPr="00166B4D">
        <w:rPr>
          <w:i/>
          <w:sz w:val="28"/>
          <w:szCs w:val="28"/>
        </w:rPr>
        <w:t>в актуальной редакции к постановлению 43-п от 24.01.2017г.</w:t>
      </w:r>
      <w:r w:rsidRPr="00166B4D">
        <w:rPr>
          <w:rFonts w:eastAsiaTheme="minorHAnsi"/>
          <w:i/>
          <w:sz w:val="28"/>
          <w:szCs w:val="28"/>
          <w:lang w:eastAsia="en-US"/>
        </w:rPr>
        <w:t>)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4. Утвержденные планы-графики закупок подлежат размещению в единой информационной системе в сфере закупок в течение 3 рабочих дней с даты утверждения или изменения таких планов, за исключением сведений, составляющих государственную тайну.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5. Одновременно с информацией, определенной </w:t>
      </w:r>
      <w:hyperlink r:id="rId37" w:history="1">
        <w:r w:rsidRPr="00BD76AD">
          <w:rPr>
            <w:rFonts w:ascii="Times New Roman" w:hAnsi="Times New Roman" w:cs="Times New Roman"/>
            <w:sz w:val="28"/>
            <w:szCs w:val="28"/>
          </w:rPr>
          <w:t>частью 3 статьи 21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планы-графики закупок включается информация о закупках, осуществление которых превышает срок, на который утверждаются планы-графики закупок.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В случае если период осуществления закупки, включаемой в планы-графики закупок муниципального заказчика в соответствии с бюджетным законодательством Российской Федерации либо в планы-графики закупок бюджетного, автономного учреждения, созданного муниципальным образованием </w:t>
      </w:r>
      <w:r w:rsidR="00C72ACC" w:rsidRPr="00BD76AD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BD76AD">
        <w:rPr>
          <w:rFonts w:ascii="Times New Roman" w:hAnsi="Times New Roman" w:cs="Times New Roman"/>
          <w:sz w:val="28"/>
          <w:szCs w:val="28"/>
        </w:rPr>
        <w:t>, муниципального унитарного предприятия, превышает срок, на который утверждаются планы-графики закупок: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526DD4">
        <w:rPr>
          <w:rFonts w:ascii="Times New Roman" w:hAnsi="Times New Roman" w:cs="Times New Roman"/>
          <w:sz w:val="28"/>
          <w:szCs w:val="28"/>
        </w:rPr>
        <w:t xml:space="preserve"> </w:t>
      </w:r>
      <w:r w:rsidR="000A67B1"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>Планируемые платежи (тыс. рублей)</w:t>
      </w:r>
      <w:r w:rsidR="000A67B1">
        <w:rPr>
          <w:rFonts w:ascii="Times New Roman" w:hAnsi="Times New Roman" w:cs="Times New Roman"/>
          <w:sz w:val="28"/>
          <w:szCs w:val="28"/>
        </w:rPr>
        <w:t>»</w:t>
      </w:r>
      <w:r w:rsidRPr="00BD76AD">
        <w:rPr>
          <w:rFonts w:ascii="Times New Roman" w:hAnsi="Times New Roman" w:cs="Times New Roman"/>
          <w:sz w:val="28"/>
          <w:szCs w:val="28"/>
        </w:rPr>
        <w:t xml:space="preserve"> указывается общая сумма планируемых платежей за пределами планового периода;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в графу </w:t>
      </w:r>
      <w:r w:rsidR="000A67B1"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>Количество (объем) закупаемых товаров, работ, услуг</w:t>
      </w:r>
      <w:r w:rsidR="000A67B1">
        <w:rPr>
          <w:rFonts w:ascii="Times New Roman" w:hAnsi="Times New Roman" w:cs="Times New Roman"/>
          <w:sz w:val="28"/>
          <w:szCs w:val="28"/>
        </w:rPr>
        <w:t>»</w:t>
      </w:r>
      <w:r w:rsidRPr="00BD76AD">
        <w:rPr>
          <w:rFonts w:ascii="Times New Roman" w:hAnsi="Times New Roman" w:cs="Times New Roman"/>
          <w:sz w:val="28"/>
          <w:szCs w:val="28"/>
        </w:rPr>
        <w:t xml:space="preserve"> плана-графика закупок включается общее количество поставляемого товара, объем выполняемой работы, оказываемой услуги в плановые периоды за пределами текущего финансового года.</w:t>
      </w:r>
    </w:p>
    <w:p w:rsidR="004819DE" w:rsidRDefault="00C63239" w:rsidP="004819D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76AD">
        <w:rPr>
          <w:sz w:val="28"/>
          <w:szCs w:val="28"/>
        </w:rPr>
        <w:t xml:space="preserve">6. </w:t>
      </w:r>
      <w:r w:rsidR="004819DE">
        <w:rPr>
          <w:rFonts w:eastAsiaTheme="minorHAnsi"/>
          <w:sz w:val="28"/>
          <w:szCs w:val="28"/>
          <w:lang w:eastAsia="en-US"/>
        </w:rPr>
        <w:t xml:space="preserve">В план-график закупок включается перечень товаров, работ, услуг, закупка которых осуществляется путем применения способов определения поставщика (подрядчика, исполнителя), установленных </w:t>
      </w:r>
      <w:hyperlink r:id="rId38" w:history="1">
        <w:r w:rsidR="004819DE">
          <w:rPr>
            <w:rFonts w:eastAsiaTheme="minorHAnsi"/>
            <w:color w:val="0000FF"/>
            <w:sz w:val="28"/>
            <w:szCs w:val="28"/>
            <w:lang w:eastAsia="en-US"/>
          </w:rPr>
          <w:t>частью 2 статьи 24</w:t>
        </w:r>
      </w:hyperlink>
      <w:r w:rsidR="004819DE">
        <w:rPr>
          <w:rFonts w:eastAsiaTheme="minorHAnsi"/>
          <w:sz w:val="28"/>
          <w:szCs w:val="28"/>
          <w:lang w:eastAsia="en-US"/>
        </w:rPr>
        <w:t xml:space="preserve"> Федерального закона, </w:t>
      </w:r>
      <w:r w:rsidR="004819DE">
        <w:rPr>
          <w:rFonts w:eastAsiaTheme="minorHAnsi"/>
          <w:sz w:val="28"/>
          <w:szCs w:val="28"/>
          <w:lang w:eastAsia="en-US"/>
        </w:rPr>
        <w:lastRenderedPageBreak/>
        <w:t xml:space="preserve">у единственного поставщика (подрядчика, исполнителя), а также путем применения способа определения поставщика (подрядчика, исполнителя), устанавливаемого Правительством Российской Федерации в соответствии со </w:t>
      </w:r>
      <w:hyperlink r:id="rId39" w:history="1">
        <w:r w:rsidR="004819DE">
          <w:rPr>
            <w:rFonts w:eastAsiaTheme="minorHAnsi"/>
            <w:color w:val="0000FF"/>
            <w:sz w:val="28"/>
            <w:szCs w:val="28"/>
            <w:lang w:eastAsia="en-US"/>
          </w:rPr>
          <w:t>статьей 111</w:t>
        </w:r>
      </w:hyperlink>
      <w:r w:rsidR="004819DE">
        <w:rPr>
          <w:rFonts w:eastAsiaTheme="minorHAnsi"/>
          <w:sz w:val="28"/>
          <w:szCs w:val="28"/>
          <w:lang w:eastAsia="en-US"/>
        </w:rPr>
        <w:t xml:space="preserve"> Федерального закона.</w:t>
      </w:r>
    </w:p>
    <w:p w:rsidR="00D565CE" w:rsidRPr="00D565CE" w:rsidRDefault="00D565CE" w:rsidP="00D565CE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166B4D">
        <w:rPr>
          <w:rFonts w:eastAsiaTheme="minorHAnsi"/>
          <w:i/>
          <w:sz w:val="28"/>
          <w:szCs w:val="28"/>
          <w:lang w:eastAsia="en-US"/>
        </w:rPr>
        <w:t>(В актуальной редакции к постановлению 3</w:t>
      </w:r>
      <w:r>
        <w:rPr>
          <w:rFonts w:eastAsiaTheme="minorHAnsi"/>
          <w:i/>
          <w:sz w:val="28"/>
          <w:szCs w:val="28"/>
          <w:lang w:eastAsia="en-US"/>
        </w:rPr>
        <w:t>1</w:t>
      </w:r>
      <w:r w:rsidRPr="00166B4D">
        <w:rPr>
          <w:rFonts w:eastAsiaTheme="minorHAnsi"/>
          <w:i/>
          <w:sz w:val="28"/>
          <w:szCs w:val="28"/>
          <w:lang w:eastAsia="en-US"/>
        </w:rPr>
        <w:t>-п от 31.01.2018г.</w:t>
      </w:r>
      <w:r w:rsidRPr="00166B4D">
        <w:rPr>
          <w:b/>
          <w:i/>
          <w:sz w:val="28"/>
          <w:szCs w:val="28"/>
        </w:rPr>
        <w:t xml:space="preserve"> </w:t>
      </w:r>
      <w:r w:rsidRPr="00166B4D">
        <w:rPr>
          <w:i/>
          <w:sz w:val="28"/>
          <w:szCs w:val="28"/>
        </w:rPr>
        <w:t>в актуальной редакции к постановлению 43-п от 24.01.2017г.</w:t>
      </w:r>
      <w:r w:rsidRPr="00166B4D">
        <w:rPr>
          <w:rFonts w:eastAsiaTheme="minorHAnsi"/>
          <w:i/>
          <w:sz w:val="28"/>
          <w:szCs w:val="28"/>
          <w:lang w:eastAsia="en-US"/>
        </w:rPr>
        <w:t>)</w:t>
      </w:r>
    </w:p>
    <w:p w:rsidR="00C63239" w:rsidRPr="00BD76AD" w:rsidRDefault="00C63239" w:rsidP="004819D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76AD">
        <w:rPr>
          <w:sz w:val="28"/>
          <w:szCs w:val="28"/>
        </w:rPr>
        <w:t xml:space="preserve">7. Для </w:t>
      </w:r>
      <w:r w:rsidR="001C51CE" w:rsidRPr="00BD76AD">
        <w:rPr>
          <w:sz w:val="28"/>
          <w:szCs w:val="28"/>
        </w:rPr>
        <w:t>заказчиков</w:t>
      </w:r>
      <w:r w:rsidRPr="00BD76AD">
        <w:rPr>
          <w:sz w:val="28"/>
          <w:szCs w:val="28"/>
        </w:rPr>
        <w:t xml:space="preserve">, указанных в </w:t>
      </w:r>
      <w:hyperlink w:anchor="P47" w:history="1">
        <w:r w:rsidRPr="00BD76AD">
          <w:rPr>
            <w:sz w:val="28"/>
            <w:szCs w:val="28"/>
          </w:rPr>
          <w:t>пункте 2</w:t>
        </w:r>
      </w:hyperlink>
      <w:r w:rsidRPr="00BD76AD">
        <w:rPr>
          <w:sz w:val="28"/>
          <w:szCs w:val="28"/>
        </w:rPr>
        <w:t xml:space="preserve"> настоящего Порядка, формирование планов-графиков з</w:t>
      </w:r>
      <w:r w:rsidR="00BD76AD">
        <w:rPr>
          <w:sz w:val="28"/>
          <w:szCs w:val="28"/>
        </w:rPr>
        <w:t>акупок осуществляется с учетом п</w:t>
      </w:r>
      <w:r w:rsidRPr="00BD76AD">
        <w:rPr>
          <w:sz w:val="28"/>
          <w:szCs w:val="28"/>
        </w:rPr>
        <w:t>орядка взаимодейст</w:t>
      </w:r>
      <w:r w:rsidR="00C72ACC" w:rsidRPr="00BD76AD">
        <w:rPr>
          <w:sz w:val="28"/>
          <w:szCs w:val="28"/>
        </w:rPr>
        <w:t>вия заказчиков с У</w:t>
      </w:r>
      <w:r w:rsidRPr="00BD76AD">
        <w:rPr>
          <w:sz w:val="28"/>
          <w:szCs w:val="28"/>
        </w:rPr>
        <w:t>полномоченным органом.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8. 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</w:t>
      </w:r>
      <w:hyperlink r:id="rId40" w:history="1">
        <w:r w:rsidRPr="00BD76A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о контрактной системе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9. </w:t>
      </w:r>
      <w:r w:rsidR="001C51CE" w:rsidRPr="00BD76AD">
        <w:rPr>
          <w:rFonts w:ascii="Times New Roman" w:hAnsi="Times New Roman" w:cs="Times New Roman"/>
          <w:sz w:val="28"/>
          <w:szCs w:val="28"/>
        </w:rPr>
        <w:t>Заказчики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7" w:history="1">
        <w:r w:rsidRPr="00BD76AD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Порядка, ведут планы-графики закупок в соответствии с положениями Федерального закона о контрактной системе и настоящего Порядка.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Внесение изменений в планы-графики закупок осуществляется в случае внесения изменений в план закупок, а также в следующих случаях: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а) изменения объема и (или) стоимости планируемых к приобретению товаров, работ, услуг, выявленные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6AD">
        <w:rPr>
          <w:rFonts w:ascii="Times New Roman" w:hAnsi="Times New Roman" w:cs="Times New Roman"/>
          <w:sz w:val="28"/>
          <w:szCs w:val="28"/>
        </w:rPr>
        <w:t xml:space="preserve">б) </w:t>
      </w:r>
      <w:r w:rsidR="000A67B1">
        <w:rPr>
          <w:rFonts w:ascii="Times New Roman" w:hAnsi="Times New Roman" w:cs="Times New Roman"/>
          <w:sz w:val="28"/>
          <w:szCs w:val="28"/>
        </w:rPr>
        <w:t xml:space="preserve"> </w:t>
      </w:r>
      <w:r w:rsidRPr="00BD76AD">
        <w:rPr>
          <w:rFonts w:ascii="Times New Roman" w:hAnsi="Times New Roman" w:cs="Times New Roman"/>
          <w:sz w:val="28"/>
          <w:szCs w:val="28"/>
        </w:rPr>
        <w:t>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в) отмены заказчиком закупки, предусмотренной планом-графиком закупок;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г) </w:t>
      </w:r>
      <w:r w:rsidR="000A67B1">
        <w:rPr>
          <w:rFonts w:ascii="Times New Roman" w:hAnsi="Times New Roman" w:cs="Times New Roman"/>
          <w:sz w:val="28"/>
          <w:szCs w:val="28"/>
        </w:rPr>
        <w:t xml:space="preserve">  </w:t>
      </w:r>
      <w:r w:rsidRPr="00BD76AD">
        <w:rPr>
          <w:rFonts w:ascii="Times New Roman" w:hAnsi="Times New Roman" w:cs="Times New Roman"/>
          <w:sz w:val="28"/>
          <w:szCs w:val="28"/>
        </w:rPr>
        <w:t>отмены определения поставщика (подрядчика, исполнителя);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д) признания определения поставщика (подрядчика, исполнителя) </w:t>
      </w:r>
      <w:proofErr w:type="gramStart"/>
      <w:r w:rsidRPr="00BD76AD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е) </w:t>
      </w:r>
      <w:r w:rsidR="000A67B1">
        <w:rPr>
          <w:rFonts w:ascii="Times New Roman" w:hAnsi="Times New Roman" w:cs="Times New Roman"/>
          <w:sz w:val="28"/>
          <w:szCs w:val="28"/>
        </w:rPr>
        <w:t xml:space="preserve"> </w:t>
      </w:r>
      <w:r w:rsidRPr="00BD76AD">
        <w:rPr>
          <w:rFonts w:ascii="Times New Roman" w:hAnsi="Times New Roman" w:cs="Times New Roman"/>
          <w:sz w:val="28"/>
          <w:szCs w:val="28"/>
        </w:rPr>
        <w:t>образовавшейся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ж) </w:t>
      </w:r>
      <w:r w:rsidR="000A67B1">
        <w:rPr>
          <w:rFonts w:ascii="Times New Roman" w:hAnsi="Times New Roman" w:cs="Times New Roman"/>
          <w:sz w:val="28"/>
          <w:szCs w:val="28"/>
        </w:rPr>
        <w:t xml:space="preserve"> </w:t>
      </w:r>
      <w:r w:rsidRPr="00BD76AD">
        <w:rPr>
          <w:rFonts w:ascii="Times New Roman" w:hAnsi="Times New Roman" w:cs="Times New Roman"/>
          <w:sz w:val="28"/>
          <w:szCs w:val="28"/>
        </w:rPr>
        <w:t xml:space="preserve">выдача предписания органами контроля, определенными </w:t>
      </w:r>
      <w:hyperlink r:id="rId41" w:history="1">
        <w:r w:rsidRPr="00BD76AD">
          <w:rPr>
            <w:rFonts w:ascii="Times New Roman" w:hAnsi="Times New Roman" w:cs="Times New Roman"/>
            <w:sz w:val="28"/>
            <w:szCs w:val="28"/>
          </w:rPr>
          <w:t>статьей 99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 об аннулировании процедуры определения поставщиков (подрядчиков, исполнителей);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з) </w:t>
      </w:r>
      <w:r w:rsidR="000A67B1">
        <w:rPr>
          <w:rFonts w:ascii="Times New Roman" w:hAnsi="Times New Roman" w:cs="Times New Roman"/>
          <w:sz w:val="28"/>
          <w:szCs w:val="28"/>
        </w:rPr>
        <w:t xml:space="preserve">   </w:t>
      </w:r>
      <w:r w:rsidRPr="00BD76AD">
        <w:rPr>
          <w:rFonts w:ascii="Times New Roman" w:hAnsi="Times New Roman" w:cs="Times New Roman"/>
          <w:sz w:val="28"/>
          <w:szCs w:val="28"/>
        </w:rPr>
        <w:t>реализации решения, принятого заказчиком по итогам обязательного общественного обсуждения закупки;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и) возникновения обстоятельств, предвидеть которые на дату утверждения плана-графика закупок было невозможно.</w:t>
      </w:r>
    </w:p>
    <w:p w:rsidR="00720493" w:rsidRDefault="00C63239" w:rsidP="00B05C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10. </w:t>
      </w:r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Внесение изменений в план-график закупок по каждому объекту закупки </w:t>
      </w:r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может осуществляться не </w:t>
      </w:r>
      <w:proofErr w:type="gramStart"/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t>позднее</w:t>
      </w:r>
      <w:proofErr w:type="gramEnd"/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за исключением случаев, указанных в </w:t>
      </w:r>
      <w:hyperlink r:id="rId42" w:history="1">
        <w:r w:rsidR="00720493" w:rsidRPr="00720493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пункте 11</w:t>
        </w:r>
      </w:hyperlink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порядка, но не ранее размещения внесенных изменений в единой информационной системе в сфере закупок в соответствии с </w:t>
      </w:r>
      <w:hyperlink r:id="rId43" w:history="1">
        <w:r w:rsidR="00720493" w:rsidRPr="00720493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частью 15 статьи 21</w:t>
        </w:r>
      </w:hyperlink>
      <w:r w:rsidR="00720493" w:rsidRPr="007204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</w:t>
      </w:r>
      <w:r w:rsidRPr="00BD76AD">
        <w:rPr>
          <w:rFonts w:ascii="Times New Roman" w:hAnsi="Times New Roman" w:cs="Times New Roman"/>
          <w:sz w:val="28"/>
          <w:szCs w:val="28"/>
        </w:rPr>
        <w:t>.</w:t>
      </w:r>
    </w:p>
    <w:p w:rsidR="00D565CE" w:rsidRPr="00D565CE" w:rsidRDefault="00D565CE" w:rsidP="00D565CE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166B4D">
        <w:rPr>
          <w:rFonts w:eastAsiaTheme="minorHAnsi"/>
          <w:i/>
          <w:sz w:val="28"/>
          <w:szCs w:val="28"/>
          <w:lang w:eastAsia="en-US"/>
        </w:rPr>
        <w:t>(В актуальной редакции к постановлению 3</w:t>
      </w:r>
      <w:r>
        <w:rPr>
          <w:rFonts w:eastAsiaTheme="minorHAnsi"/>
          <w:i/>
          <w:sz w:val="28"/>
          <w:szCs w:val="28"/>
          <w:lang w:eastAsia="en-US"/>
        </w:rPr>
        <w:t>1</w:t>
      </w:r>
      <w:r w:rsidRPr="00166B4D">
        <w:rPr>
          <w:rFonts w:eastAsiaTheme="minorHAnsi"/>
          <w:i/>
          <w:sz w:val="28"/>
          <w:szCs w:val="28"/>
          <w:lang w:eastAsia="en-US"/>
        </w:rPr>
        <w:t>-п от 31.01.2018г.</w:t>
      </w:r>
      <w:r w:rsidRPr="00166B4D">
        <w:rPr>
          <w:b/>
          <w:i/>
          <w:sz w:val="28"/>
          <w:szCs w:val="28"/>
        </w:rPr>
        <w:t xml:space="preserve"> </w:t>
      </w:r>
      <w:r w:rsidRPr="00166B4D">
        <w:rPr>
          <w:i/>
          <w:sz w:val="28"/>
          <w:szCs w:val="28"/>
        </w:rPr>
        <w:t>в актуальной редакции к постановлению 43-п от 24.01.2017г.</w:t>
      </w:r>
      <w:r w:rsidRPr="00166B4D">
        <w:rPr>
          <w:rFonts w:eastAsiaTheme="minorHAnsi"/>
          <w:i/>
          <w:sz w:val="28"/>
          <w:szCs w:val="28"/>
          <w:lang w:eastAsia="en-US"/>
        </w:rPr>
        <w:t>)</w:t>
      </w:r>
    </w:p>
    <w:p w:rsidR="00AB09A0" w:rsidRDefault="00C63239" w:rsidP="00AB09A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6" w:name="P90"/>
      <w:bookmarkEnd w:id="6"/>
      <w:r w:rsidRPr="00BD76AD">
        <w:rPr>
          <w:sz w:val="28"/>
          <w:szCs w:val="28"/>
        </w:rPr>
        <w:t xml:space="preserve">11. </w:t>
      </w:r>
      <w:r w:rsidR="00AB09A0">
        <w:rPr>
          <w:rFonts w:eastAsiaTheme="minorHAnsi"/>
          <w:sz w:val="28"/>
          <w:szCs w:val="28"/>
          <w:lang w:eastAsia="en-US"/>
        </w:rPr>
        <w:t xml:space="preserve">11. </w:t>
      </w:r>
      <w:proofErr w:type="gramStart"/>
      <w:r w:rsidR="00AB09A0">
        <w:rPr>
          <w:rFonts w:eastAsiaTheme="minorHAnsi"/>
          <w:sz w:val="28"/>
          <w:szCs w:val="28"/>
          <w:lang w:eastAsia="en-US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44" w:history="1">
        <w:r w:rsidR="00AB09A0">
          <w:rPr>
            <w:rFonts w:eastAsiaTheme="minorHAnsi"/>
            <w:color w:val="0000FF"/>
            <w:sz w:val="28"/>
            <w:szCs w:val="28"/>
            <w:lang w:eastAsia="en-US"/>
          </w:rPr>
          <w:t>статьей 82</w:t>
        </w:r>
      </w:hyperlink>
      <w:r w:rsidR="00AB09A0">
        <w:rPr>
          <w:rFonts w:eastAsiaTheme="minorHAnsi"/>
          <w:sz w:val="28"/>
          <w:szCs w:val="28"/>
          <w:lang w:eastAsia="en-US"/>
        </w:rPr>
        <w:t xml:space="preserve">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45" w:history="1">
        <w:r w:rsidR="00AB09A0">
          <w:rPr>
            <w:rFonts w:eastAsiaTheme="minorHAnsi"/>
            <w:color w:val="0000FF"/>
            <w:sz w:val="28"/>
            <w:szCs w:val="28"/>
            <w:lang w:eastAsia="en-US"/>
          </w:rPr>
          <w:t>пунктом 9 части</w:t>
        </w:r>
        <w:proofErr w:type="gramEnd"/>
        <w:r w:rsidR="00AB09A0">
          <w:rPr>
            <w:rFonts w:eastAsiaTheme="minorHAnsi"/>
            <w:color w:val="0000FF"/>
            <w:sz w:val="28"/>
            <w:szCs w:val="28"/>
            <w:lang w:eastAsia="en-US"/>
          </w:rPr>
          <w:t xml:space="preserve"> 1 статьи 93</w:t>
        </w:r>
      </w:hyperlink>
      <w:r w:rsidR="00AB09A0">
        <w:rPr>
          <w:rFonts w:eastAsiaTheme="minorHAnsi"/>
          <w:sz w:val="28"/>
          <w:szCs w:val="28"/>
          <w:lang w:eastAsia="en-US"/>
        </w:rPr>
        <w:t xml:space="preserve"> Федерального закона - в день заключения контракта;</w:t>
      </w:r>
    </w:p>
    <w:p w:rsidR="00AB09A0" w:rsidRDefault="00AB09A0" w:rsidP="00AB09A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11.1.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 случае осуществления закупок в соответствии с </w:t>
      </w:r>
      <w:hyperlink r:id="rId4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частями 2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4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4</w:t>
        </w:r>
      </w:hyperlink>
      <w:r>
        <w:rPr>
          <w:rFonts w:eastAsiaTheme="minorHAnsi"/>
          <w:sz w:val="28"/>
          <w:szCs w:val="28"/>
          <w:lang w:eastAsia="en-US"/>
        </w:rPr>
        <w:t xml:space="preserve"> - </w:t>
      </w:r>
      <w:hyperlink r:id="rId48" w:history="1">
        <w:r>
          <w:rPr>
            <w:rFonts w:eastAsiaTheme="minorHAnsi"/>
            <w:color w:val="0000FF"/>
            <w:sz w:val="28"/>
            <w:szCs w:val="28"/>
            <w:lang w:eastAsia="en-US"/>
          </w:rPr>
          <w:t>6 статьи 55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49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55.1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5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71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51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4 статьи 79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52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2 статьи 82.6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53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19 статьи 83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54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27 статьи 83.1</w:t>
        </w:r>
      </w:hyperlink>
      <w:r>
        <w:rPr>
          <w:rFonts w:eastAsiaTheme="minorHAnsi"/>
          <w:sz w:val="28"/>
          <w:szCs w:val="28"/>
          <w:lang w:eastAsia="en-US"/>
        </w:rPr>
        <w:t xml:space="preserve"> 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5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частью 1 статьи 93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закона, за исключением случая, указанного в </w:t>
      </w:r>
      <w:hyperlink r:id="rId5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пункте 12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настоящих требований, внесение изменений в план-график закупок по каждому такому объекту закупки может осуществляться не позднее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способом;</w:t>
      </w:r>
    </w:p>
    <w:p w:rsidR="00AB09A0" w:rsidRDefault="00AB09A0" w:rsidP="00AB09A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11.2. В случае если в соответствии с Федеральным </w:t>
      </w:r>
      <w:hyperlink r:id="rId5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один день до дня заключения контракта.</w:t>
      </w:r>
    </w:p>
    <w:p w:rsidR="00D565CE" w:rsidRPr="00D565CE" w:rsidRDefault="00D565CE" w:rsidP="00D565CE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166B4D">
        <w:rPr>
          <w:rFonts w:eastAsiaTheme="minorHAnsi"/>
          <w:i/>
          <w:sz w:val="28"/>
          <w:szCs w:val="28"/>
          <w:lang w:eastAsia="en-US"/>
        </w:rPr>
        <w:t>(В актуальной редакции к постановлению 3</w:t>
      </w:r>
      <w:r>
        <w:rPr>
          <w:rFonts w:eastAsiaTheme="minorHAnsi"/>
          <w:i/>
          <w:sz w:val="28"/>
          <w:szCs w:val="28"/>
          <w:lang w:eastAsia="en-US"/>
        </w:rPr>
        <w:t>1</w:t>
      </w:r>
      <w:r w:rsidRPr="00166B4D">
        <w:rPr>
          <w:rFonts w:eastAsiaTheme="minorHAnsi"/>
          <w:i/>
          <w:sz w:val="28"/>
          <w:szCs w:val="28"/>
          <w:lang w:eastAsia="en-US"/>
        </w:rPr>
        <w:t>-п от 31.01.2018г.</w:t>
      </w:r>
      <w:r w:rsidRPr="00166B4D">
        <w:rPr>
          <w:b/>
          <w:i/>
          <w:sz w:val="28"/>
          <w:szCs w:val="28"/>
        </w:rPr>
        <w:t xml:space="preserve"> </w:t>
      </w:r>
      <w:r w:rsidRPr="00166B4D">
        <w:rPr>
          <w:i/>
          <w:sz w:val="28"/>
          <w:szCs w:val="28"/>
        </w:rPr>
        <w:t>в актуальной редакции к постановлению 43-п от 24.01.2017г.</w:t>
      </w:r>
      <w:r w:rsidRPr="00166B4D">
        <w:rPr>
          <w:rFonts w:eastAsiaTheme="minorHAnsi"/>
          <w:i/>
          <w:sz w:val="28"/>
          <w:szCs w:val="28"/>
          <w:lang w:eastAsia="en-US"/>
        </w:rPr>
        <w:t>)</w:t>
      </w:r>
    </w:p>
    <w:p w:rsidR="008C7F32" w:rsidRPr="00BD76AD" w:rsidRDefault="001C51CE" w:rsidP="008C7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12</w:t>
      </w:r>
      <w:r w:rsidR="00C63239" w:rsidRPr="00BD76AD">
        <w:rPr>
          <w:rFonts w:ascii="Times New Roman" w:hAnsi="Times New Roman" w:cs="Times New Roman"/>
          <w:sz w:val="28"/>
          <w:szCs w:val="28"/>
        </w:rPr>
        <w:t xml:space="preserve">. </w:t>
      </w:r>
      <w:r w:rsidR="008C7F32" w:rsidRPr="00BD76AD">
        <w:rPr>
          <w:rFonts w:ascii="Times New Roman" w:hAnsi="Times New Roman" w:cs="Times New Roman"/>
          <w:sz w:val="28"/>
          <w:szCs w:val="28"/>
        </w:rPr>
        <w:t xml:space="preserve">Планы-графики закупок должны иметь приложения, содержащие обоснования в отношении каждого объекта закупки, подготовленные в порядке, установленном Правительством Российской Федерации, в соответствии с </w:t>
      </w:r>
      <w:hyperlink r:id="rId58" w:history="1">
        <w:r w:rsidR="008C7F32" w:rsidRPr="00BD76AD">
          <w:rPr>
            <w:rFonts w:ascii="Times New Roman" w:hAnsi="Times New Roman" w:cs="Times New Roman"/>
            <w:sz w:val="28"/>
            <w:szCs w:val="28"/>
          </w:rPr>
          <w:t>частью 7 статьи 18</w:t>
        </w:r>
      </w:hyperlink>
      <w:r w:rsidR="008C7F32"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числе:</w:t>
      </w:r>
    </w:p>
    <w:p w:rsidR="008C7F32" w:rsidRPr="00BD76AD" w:rsidRDefault="008C7F32" w:rsidP="008C7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</w:t>
      </w:r>
      <w:hyperlink r:id="rId59" w:history="1">
        <w:r w:rsidRPr="00BD76A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закона, с указанием включённых в объект закупки товаров, работ, услуг, их количества и единиц измерения (при наличии)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8C7F32" w:rsidRDefault="008C7F32" w:rsidP="008C7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обоснование способа определения поставщика (подрядчика, исполнителя) в соответствии с </w:t>
      </w:r>
      <w:hyperlink r:id="rId60" w:history="1">
        <w:r w:rsidRPr="00BD76AD">
          <w:rPr>
            <w:rFonts w:ascii="Times New Roman" w:hAnsi="Times New Roman" w:cs="Times New Roman"/>
            <w:sz w:val="28"/>
            <w:szCs w:val="28"/>
          </w:rPr>
          <w:t>главой 3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 дополнительные требования к участникам закупки (при наличии таких требований), </w:t>
      </w:r>
      <w:r w:rsidRPr="00BD76AD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установленные в соответствии с </w:t>
      </w:r>
      <w:hyperlink r:id="rId61" w:history="1">
        <w:r w:rsidRPr="00BD76AD">
          <w:rPr>
            <w:rFonts w:ascii="Times New Roman" w:hAnsi="Times New Roman" w:cs="Times New Roman"/>
            <w:sz w:val="28"/>
            <w:szCs w:val="28"/>
          </w:rPr>
          <w:t>частью 2 статьи 31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65CE" w:rsidRPr="00D565CE" w:rsidRDefault="00D565CE" w:rsidP="00D565CE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sz w:val="28"/>
          <w:szCs w:val="28"/>
          <w:lang w:eastAsia="en-US"/>
        </w:rPr>
      </w:pPr>
      <w:r w:rsidRPr="00166B4D">
        <w:rPr>
          <w:rFonts w:eastAsiaTheme="minorHAnsi"/>
          <w:i/>
          <w:sz w:val="28"/>
          <w:szCs w:val="28"/>
          <w:lang w:eastAsia="en-US"/>
        </w:rPr>
        <w:t>(В актуальной редакции к постановлению 3</w:t>
      </w:r>
      <w:r>
        <w:rPr>
          <w:rFonts w:eastAsiaTheme="minorHAnsi"/>
          <w:i/>
          <w:sz w:val="28"/>
          <w:szCs w:val="28"/>
          <w:lang w:eastAsia="en-US"/>
        </w:rPr>
        <w:t>1</w:t>
      </w:r>
      <w:r w:rsidRPr="00166B4D">
        <w:rPr>
          <w:rFonts w:eastAsiaTheme="minorHAnsi"/>
          <w:i/>
          <w:sz w:val="28"/>
          <w:szCs w:val="28"/>
          <w:lang w:eastAsia="en-US"/>
        </w:rPr>
        <w:t>-п от 31.01.2018г.</w:t>
      </w:r>
      <w:r w:rsidRPr="00166B4D">
        <w:rPr>
          <w:b/>
          <w:i/>
          <w:sz w:val="28"/>
          <w:szCs w:val="28"/>
        </w:rPr>
        <w:t xml:space="preserve"> </w:t>
      </w:r>
      <w:r w:rsidRPr="00166B4D">
        <w:rPr>
          <w:i/>
          <w:sz w:val="28"/>
          <w:szCs w:val="28"/>
        </w:rPr>
        <w:t>в актуальной редакции к постановлению 43-п от 24.01.2017г.</w:t>
      </w:r>
      <w:r w:rsidRPr="00166B4D">
        <w:rPr>
          <w:rFonts w:eastAsiaTheme="minorHAnsi"/>
          <w:i/>
          <w:sz w:val="28"/>
          <w:szCs w:val="28"/>
          <w:lang w:eastAsia="en-US"/>
        </w:rPr>
        <w:t>)</w:t>
      </w:r>
    </w:p>
    <w:p w:rsidR="00C63239" w:rsidRPr="00BD76AD" w:rsidRDefault="00C63239" w:rsidP="008C7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1</w:t>
      </w:r>
      <w:r w:rsidR="001C51CE" w:rsidRPr="00BD76AD">
        <w:rPr>
          <w:rFonts w:ascii="Times New Roman" w:hAnsi="Times New Roman" w:cs="Times New Roman"/>
          <w:sz w:val="28"/>
          <w:szCs w:val="28"/>
        </w:rPr>
        <w:t>3</w:t>
      </w:r>
      <w:r w:rsidRPr="00BD76AD">
        <w:rPr>
          <w:rFonts w:ascii="Times New Roman" w:hAnsi="Times New Roman" w:cs="Times New Roman"/>
          <w:sz w:val="28"/>
          <w:szCs w:val="28"/>
        </w:rPr>
        <w:t xml:space="preserve">. </w:t>
      </w:r>
      <w:r w:rsidR="001C51CE" w:rsidRPr="00BD76AD">
        <w:rPr>
          <w:rFonts w:ascii="Times New Roman" w:hAnsi="Times New Roman" w:cs="Times New Roman"/>
          <w:sz w:val="28"/>
          <w:szCs w:val="28"/>
        </w:rPr>
        <w:t>Заказчики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7" w:history="1">
        <w:r w:rsidRPr="00BD76AD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настоящего Порядка, обеспечивают соответствие включаемой в планы-графики информации показателям плана закупок, в том числе: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а) соответствие включаемых в план-график закупок идентификационных кодов закупок идентификационному коду закупки, включенному в план закупок;</w:t>
      </w:r>
    </w:p>
    <w:p w:rsidR="00C63239" w:rsidRPr="00BD76AD" w:rsidRDefault="00C632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6AD">
        <w:rPr>
          <w:rFonts w:ascii="Times New Roman" w:hAnsi="Times New Roman" w:cs="Times New Roman"/>
          <w:sz w:val="28"/>
          <w:szCs w:val="28"/>
        </w:rPr>
        <w:t>б) соответствие включаемой в план-график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C63239" w:rsidRPr="00BD76AD" w:rsidRDefault="00C63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3239" w:rsidRPr="00BD76AD" w:rsidRDefault="00C632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86B" w:rsidRPr="00BD76AD" w:rsidRDefault="0031586B">
      <w:pPr>
        <w:rPr>
          <w:sz w:val="28"/>
          <w:szCs w:val="28"/>
        </w:rPr>
      </w:pPr>
    </w:p>
    <w:sectPr w:rsidR="0031586B" w:rsidRPr="00BD76AD" w:rsidSect="00526DD4">
      <w:pgSz w:w="11906" w:h="16838"/>
      <w:pgMar w:top="1134" w:right="851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3239"/>
    <w:rsid w:val="00004BA6"/>
    <w:rsid w:val="000162A3"/>
    <w:rsid w:val="00046ABF"/>
    <w:rsid w:val="0006377C"/>
    <w:rsid w:val="000643E2"/>
    <w:rsid w:val="000904F6"/>
    <w:rsid w:val="000A67B1"/>
    <w:rsid w:val="000A6E89"/>
    <w:rsid w:val="000F099E"/>
    <w:rsid w:val="00124A6E"/>
    <w:rsid w:val="0012558D"/>
    <w:rsid w:val="00150F70"/>
    <w:rsid w:val="00152F21"/>
    <w:rsid w:val="00166B4D"/>
    <w:rsid w:val="00184044"/>
    <w:rsid w:val="001B5190"/>
    <w:rsid w:val="001C51CE"/>
    <w:rsid w:val="001E23A0"/>
    <w:rsid w:val="001E556B"/>
    <w:rsid w:val="00201A7D"/>
    <w:rsid w:val="002830F0"/>
    <w:rsid w:val="00292469"/>
    <w:rsid w:val="002C2830"/>
    <w:rsid w:val="0031586B"/>
    <w:rsid w:val="003B7725"/>
    <w:rsid w:val="004819DE"/>
    <w:rsid w:val="004A28EC"/>
    <w:rsid w:val="005057BF"/>
    <w:rsid w:val="00526DD4"/>
    <w:rsid w:val="005A6883"/>
    <w:rsid w:val="005B1382"/>
    <w:rsid w:val="005B5AC7"/>
    <w:rsid w:val="006F28AE"/>
    <w:rsid w:val="00720493"/>
    <w:rsid w:val="0077353A"/>
    <w:rsid w:val="007E4721"/>
    <w:rsid w:val="00865306"/>
    <w:rsid w:val="008B342E"/>
    <w:rsid w:val="008C5AA5"/>
    <w:rsid w:val="008C7F32"/>
    <w:rsid w:val="00923B25"/>
    <w:rsid w:val="00937526"/>
    <w:rsid w:val="00942405"/>
    <w:rsid w:val="00943A41"/>
    <w:rsid w:val="0095420B"/>
    <w:rsid w:val="009B13AB"/>
    <w:rsid w:val="00A51610"/>
    <w:rsid w:val="00A54C83"/>
    <w:rsid w:val="00A9041A"/>
    <w:rsid w:val="00A93BE0"/>
    <w:rsid w:val="00AB09A0"/>
    <w:rsid w:val="00B05CF0"/>
    <w:rsid w:val="00BB4981"/>
    <w:rsid w:val="00BD1F02"/>
    <w:rsid w:val="00BD76AD"/>
    <w:rsid w:val="00BF704C"/>
    <w:rsid w:val="00C41CBB"/>
    <w:rsid w:val="00C63239"/>
    <w:rsid w:val="00C72ACC"/>
    <w:rsid w:val="00D47B8A"/>
    <w:rsid w:val="00D565CE"/>
    <w:rsid w:val="00DF000F"/>
    <w:rsid w:val="00DF3E60"/>
    <w:rsid w:val="00E015EA"/>
    <w:rsid w:val="00E12AEF"/>
    <w:rsid w:val="00E45A24"/>
    <w:rsid w:val="00E52898"/>
    <w:rsid w:val="00E55F07"/>
    <w:rsid w:val="00E71182"/>
    <w:rsid w:val="00E756C3"/>
    <w:rsid w:val="00E971C0"/>
    <w:rsid w:val="00EA2F26"/>
    <w:rsid w:val="00EB5858"/>
    <w:rsid w:val="00F1628F"/>
    <w:rsid w:val="00F43E12"/>
    <w:rsid w:val="00F61B5E"/>
    <w:rsid w:val="00FF1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2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32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32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D76AD"/>
    <w:pPr>
      <w:spacing w:after="120"/>
      <w:ind w:left="283"/>
    </w:pPr>
    <w:rPr>
      <w:rFonts w:eastAsia="MS Mincho"/>
      <w:lang w:eastAsia="ja-JP"/>
    </w:rPr>
  </w:style>
  <w:style w:type="character" w:customStyle="1" w:styleId="a4">
    <w:name w:val="Основной текст с отступом Знак"/>
    <w:basedOn w:val="a0"/>
    <w:link w:val="a3"/>
    <w:semiHidden/>
    <w:rsid w:val="00BD76AD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onsTitle">
    <w:name w:val="ConsTitle"/>
    <w:rsid w:val="00BD76AD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76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76A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B09923277C7D2BD97F7BC59F3771F2C27A24C9B62C9312A25901B8C286932F155571D6415A1903210A82C314BCB2EE0620FA01873B9D6FA6855C" TargetMode="External"/><Relationship Id="rId18" Type="http://schemas.openxmlformats.org/officeDocument/2006/relationships/hyperlink" Target="consultantplus://offline/ref=3531A0C219EB49066A8F9EB2F4AE75E6DFB6F4AC9DA2F96ED506FFF2EFDE9FB4EF8C172BF7A25453A6969DDAB3D3957797C20880C16D71C" TargetMode="External"/><Relationship Id="rId26" Type="http://schemas.openxmlformats.org/officeDocument/2006/relationships/hyperlink" Target="consultantplus://offline/ref=FABBFA369EA771D436C70A03469E720460C8BF864FD371ACD91155C7B4701D0349510625B2E422FA06F4EE212Fo8B8D" TargetMode="External"/><Relationship Id="rId39" Type="http://schemas.openxmlformats.org/officeDocument/2006/relationships/hyperlink" Target="consultantplus://offline/ref=A36916B042CBA0BDBCC6A73B3977C58C00C8D56EAC8C69641211913FA64EEA67C52B5D27030FA0FBCA48AC2920AC4CBA8021FA316D7D5295d3SBC" TargetMode="External"/><Relationship Id="rId21" Type="http://schemas.openxmlformats.org/officeDocument/2006/relationships/hyperlink" Target="consultantplus://offline/ref=3531A0C219EB49066A8F9EB2F4AE75E6DFB6F4AC9DA2F96ED506FFF2EFDE9FB4EF8C1725F9A45453A6969DDAB3D3957797C20880C16D71C" TargetMode="External"/><Relationship Id="rId34" Type="http://schemas.openxmlformats.org/officeDocument/2006/relationships/hyperlink" Target="consultantplus://offline/ref=9760B54C2B00145A1243EAE5304DEE111BD55EBEF91A556E6D54CBD78C698C9FAF6124F7FFE9F775XAW4H" TargetMode="External"/><Relationship Id="rId42" Type="http://schemas.openxmlformats.org/officeDocument/2006/relationships/hyperlink" Target="consultantplus://offline/ref=A3B75C8EAA2914F3550AD097D312F6F42BF02D15917588620323CD8D00061F517EE6F3E5A4975A018FB7F4C7DB5CF8CAD8B94EJ8mEC" TargetMode="External"/><Relationship Id="rId47" Type="http://schemas.openxmlformats.org/officeDocument/2006/relationships/hyperlink" Target="consultantplus://offline/ref=3531A0C219EB49066A8F9EB2F4AE75E6DFB6F4AC9DA2F96ED506FFF2EFDE9FB4EF8C172CFEA25807FED99C86F682867791C20B82DEDB859A6877C" TargetMode="External"/><Relationship Id="rId50" Type="http://schemas.openxmlformats.org/officeDocument/2006/relationships/hyperlink" Target="consultantplus://offline/ref=3531A0C219EB49066A8F9EB2F4AE75E6DFB6F4AC9DA2F96ED506FFF2EFDE9FB4EF8C172AF6A65453A6969DDAB3D3957797C20880C16D71C" TargetMode="External"/><Relationship Id="rId55" Type="http://schemas.openxmlformats.org/officeDocument/2006/relationships/hyperlink" Target="consultantplus://offline/ref=3531A0C219EB49066A8F9EB2F4AE75E6DFB6F4AC9DA2F96ED506FFF2EFDE9FB4EF8C172CFEA35D02F0D99C86F682867791C20B82DEDB859A6877C" TargetMode="External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9760B54C2B00145A1243EAE5304DEE111BD55EBEF91A556E6D54CBD78C698C9FAF6124F7FFE8F079XAW6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31A0C219EB49066A8F9EB2F4AE75E6DFB6F4AC9DA2F96ED506FFF2EFDE9FB4EF8C172CFEA25807FED99C86F682867791C20B82DEDB859A6877C" TargetMode="External"/><Relationship Id="rId20" Type="http://schemas.openxmlformats.org/officeDocument/2006/relationships/hyperlink" Target="consultantplus://offline/ref=3531A0C219EB49066A8F9EB2F4AE75E6DFB6F4AC9DA2F96ED506FFF2EFDE9FB4EF8C172CFEA35F03F2D99C86F682867791C20B82DEDB859A6877C" TargetMode="External"/><Relationship Id="rId29" Type="http://schemas.openxmlformats.org/officeDocument/2006/relationships/hyperlink" Target="consultantplus://offline/ref=9760B54C2B00145A1243EAE5304DEE111BD55EBEF91A556E6D54CBD78C698C9FAF6124F7FFE8F37AXAW4H" TargetMode="External"/><Relationship Id="rId41" Type="http://schemas.openxmlformats.org/officeDocument/2006/relationships/hyperlink" Target="consultantplus://offline/ref=9760B54C2B00145A1243EAE5304DEE111BD55EBEF91A556E6D54CBD78C698C9FAF6124F7FFE9F27BXAW1H" TargetMode="External"/><Relationship Id="rId54" Type="http://schemas.openxmlformats.org/officeDocument/2006/relationships/hyperlink" Target="consultantplus://offline/ref=3531A0C219EB49066A8F9EB2F4AE75E6DFB6F4AC9DA2F96ED506FFF2EFDE9FB4EF8C1724FBA75453A6969DDAB3D3957797C20880C16D71C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A3B75C8EAA2914F3550AD097D312F6F42BF02D15917588620323CD8D00061F517EE6F3E5A4975A018FB7F4C7DB5CF8CAD8B94EJ8mEC" TargetMode="External"/><Relationship Id="rId24" Type="http://schemas.openxmlformats.org/officeDocument/2006/relationships/hyperlink" Target="consultantplus://offline/ref=3531A0C219EB49066A8F9EB2F4AE75E6DFB6F4AC9DA2F96ED506FFF2EFDE9FB4EF8C172CFEA35D02F0D99C86F682867791C20B82DEDB859A6877C" TargetMode="External"/><Relationship Id="rId32" Type="http://schemas.openxmlformats.org/officeDocument/2006/relationships/hyperlink" Target="consultantplus://offline/ref=9760B54C2B00145A1243EAE5304DEE1118DD5FBBF719556E6D54CBD78CX6W9H" TargetMode="External"/><Relationship Id="rId37" Type="http://schemas.openxmlformats.org/officeDocument/2006/relationships/hyperlink" Target="consultantplus://offline/ref=9760B54C2B00145A1243EAE5304DEE111BD55EBEF91A556E6D54CBD78C698C9FAF6124F7FFE8F075XAW5H" TargetMode="External"/><Relationship Id="rId40" Type="http://schemas.openxmlformats.org/officeDocument/2006/relationships/hyperlink" Target="consultantplus://offline/ref=9760B54C2B00145A1243EAE5304DEE111BD55EBEF91A556E6D54CBD78CX6W9H" TargetMode="External"/><Relationship Id="rId45" Type="http://schemas.openxmlformats.org/officeDocument/2006/relationships/hyperlink" Target="consultantplus://offline/ref=FB09923277C7D2BD97F7BC59F3771F2C27A24C9B62C9312A25901B8C286932F155571D6C1CA69B6145E72D6D0E9A3DE0640FA31A6C6B53C" TargetMode="External"/><Relationship Id="rId53" Type="http://schemas.openxmlformats.org/officeDocument/2006/relationships/hyperlink" Target="consultantplus://offline/ref=3531A0C219EB49066A8F9EB2F4AE75E6DFB6F4AC9DA2F96ED506FFF2EFDE9FB4EF8C1725F7A05453A6969DDAB3D3957797C20880C16D71C" TargetMode="External"/><Relationship Id="rId58" Type="http://schemas.openxmlformats.org/officeDocument/2006/relationships/hyperlink" Target="consultantplus://offline/ref=9760B54C2B00145A1243EAE5304DEE111BD55EBEF91A556E6D54CBD78C698C9FAF6124F7FFE8F07BXAW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31A0C219EB49066A8F9EB2F4AE75E6DFB6F4AC9DA2F96ED506FFF2EFDE9FB4EF8C172CFEA25807F3D99C86F682867791C20B82DEDB859A6877C" TargetMode="External"/><Relationship Id="rId23" Type="http://schemas.openxmlformats.org/officeDocument/2006/relationships/hyperlink" Target="consultantplus://offline/ref=3531A0C219EB49066A8F9EB2F4AE75E6DFB6F4AC9DA2F96ED506FFF2EFDE9FB4EF8C1724FBA75453A6969DDAB3D3957797C20880C16D71C" TargetMode="External"/><Relationship Id="rId28" Type="http://schemas.openxmlformats.org/officeDocument/2006/relationships/hyperlink" Target="consultantplus://offline/ref=9760B54C2B00145A1243EAE5304DEE111BD55EBEF91A556E6D54CBD78C698C9FAF6124F7FFE8F37DXAWFH" TargetMode="External"/><Relationship Id="rId36" Type="http://schemas.openxmlformats.org/officeDocument/2006/relationships/hyperlink" Target="consultantplus://offline/ref=9760B54C2B00145A1243EAE5304DEE111BD55EBEF91A556E6D54CBD78C698C9FAF6124F7FFE9F775XAW4H" TargetMode="External"/><Relationship Id="rId49" Type="http://schemas.openxmlformats.org/officeDocument/2006/relationships/hyperlink" Target="consultantplus://offline/ref=3531A0C219EB49066A8F9EB2F4AE75E6DFB6F4AC9DA2F96ED506FFF2EFDE9FB4EF8C172BF7A25453A6969DDAB3D3957797C20880C16D71C" TargetMode="External"/><Relationship Id="rId57" Type="http://schemas.openxmlformats.org/officeDocument/2006/relationships/hyperlink" Target="consultantplus://offline/ref=FABBFA369EA771D436C70A03469E720460C8BF864FD371ACD91155C7B4701D0349510625B2E422FA06F4EE212Fo8B8D" TargetMode="External"/><Relationship Id="rId61" Type="http://schemas.openxmlformats.org/officeDocument/2006/relationships/hyperlink" Target="consultantplus://offline/ref=9760B54C2B00145A1243EAE5304DEE111BD55EBEF91A556E6D54CBD78C698C9FAF6124F7FFE8F278XAW3H" TargetMode="External"/><Relationship Id="rId10" Type="http://schemas.openxmlformats.org/officeDocument/2006/relationships/hyperlink" Target="consultantplus://offline/ref=A36916B042CBA0BDBCC6A73B3977C58C00C8D56EAC8C69641211913FA64EEA67C52B5D27030FA0FBCA48AC2920AC4CBA8021FA316D7D5295d3SBC" TargetMode="External"/><Relationship Id="rId19" Type="http://schemas.openxmlformats.org/officeDocument/2006/relationships/hyperlink" Target="consultantplus://offline/ref=3531A0C219EB49066A8F9EB2F4AE75E6DFB6F4AC9DA2F96ED506FFF2EFDE9FB4EF8C172AF6A65453A6969DDAB3D3957797C20880C16D71C" TargetMode="External"/><Relationship Id="rId31" Type="http://schemas.openxmlformats.org/officeDocument/2006/relationships/hyperlink" Target="consultantplus://offline/ref=9760B54C2B00145A1243EAE5304DEE111BD55EBEF91A556E6D54CBD78C698C9FAF6124F7FFE8F079XAW6H" TargetMode="External"/><Relationship Id="rId44" Type="http://schemas.openxmlformats.org/officeDocument/2006/relationships/hyperlink" Target="consultantplus://offline/ref=FB09923277C7D2BD97F7BC59F3771F2C27A24C9B62C9312A25901B8C286932F155571D6415A1903210A82C314BCB2EE0620FA01873B9D6FA6855C" TargetMode="External"/><Relationship Id="rId52" Type="http://schemas.openxmlformats.org/officeDocument/2006/relationships/hyperlink" Target="consultantplus://offline/ref=3531A0C219EB49066A8F9EB2F4AE75E6DFB6F4AC9DA2F96ED506FFF2EFDE9FB4EF8C1725F9A45453A6969DDAB3D3957797C20880C16D71C" TargetMode="External"/><Relationship Id="rId60" Type="http://schemas.openxmlformats.org/officeDocument/2006/relationships/hyperlink" Target="consultantplus://offline/ref=9760B54C2B00145A1243EAE5304DEE111BD55EBEF91A556E6D54CBD78C698C9FAF6124F7FFE8F37AXAW4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6916B042CBA0BDBCC6A73B3977C58C00C8D56EAC8C69641211913FA64EEA67C52B5D250409ADAF9D07AD7565FD5FBA8621F93372d7S7C" TargetMode="External"/><Relationship Id="rId14" Type="http://schemas.openxmlformats.org/officeDocument/2006/relationships/hyperlink" Target="consultantplus://offline/ref=FB09923277C7D2BD97F7BC59F3771F2C27A24C9B62C9312A25901B8C286932F155571D6C1CA69B6145E72D6D0E9A3DE0640FA31A6C6B53C" TargetMode="External"/><Relationship Id="rId22" Type="http://schemas.openxmlformats.org/officeDocument/2006/relationships/hyperlink" Target="consultantplus://offline/ref=3531A0C219EB49066A8F9EB2F4AE75E6DFB6F4AC9DA2F96ED506FFF2EFDE9FB4EF8C1725F7A05453A6969DDAB3D3957797C20880C16D71C" TargetMode="External"/><Relationship Id="rId27" Type="http://schemas.openxmlformats.org/officeDocument/2006/relationships/hyperlink" Target="consultantplus://offline/ref=9760B54C2B00145A1243EAE5304DEE111BD55EBEF91A556E6D54CBD78C698C9FAF6124F7FFE8F07BXAW5H" TargetMode="External"/><Relationship Id="rId30" Type="http://schemas.openxmlformats.org/officeDocument/2006/relationships/hyperlink" Target="consultantplus://offline/ref=9760B54C2B00145A1243EAE5304DEE111BD55EBEF91A556E6D54CBD78C698C9FAF6124F7FFE8F278XAW3H" TargetMode="External"/><Relationship Id="rId35" Type="http://schemas.openxmlformats.org/officeDocument/2006/relationships/hyperlink" Target="consultantplus://offline/ref=9760B54C2B00145A1243EAE5304DEE111BD55EBEF91A556E6D54CBD78C698C9FAF6124F7FFE9F775XAW5H" TargetMode="External"/><Relationship Id="rId43" Type="http://schemas.openxmlformats.org/officeDocument/2006/relationships/hyperlink" Target="consultantplus://offline/ref=A3B75C8EAA2914F3550AD097D312F6F42BF12816967A88620323CD8D00061F517EE6F3E0AFC30944DDB1A1928108F7D5DEA74E846B37E925JDmEC" TargetMode="External"/><Relationship Id="rId48" Type="http://schemas.openxmlformats.org/officeDocument/2006/relationships/hyperlink" Target="consultantplus://offline/ref=3531A0C219EB49066A8F9EB2F4AE75E6DFB6F4AC9DA2F96ED506FFF2EFDE9FB4EF8C172CFEA25806F6D99C86F682867791C20B82DEDB859A6877C" TargetMode="External"/><Relationship Id="rId56" Type="http://schemas.openxmlformats.org/officeDocument/2006/relationships/hyperlink" Target="consultantplus://offline/ref=3531A0C219EB49066A8F9EB2F4AE75E6DFB7F1AF9AADF96ED506FFF2EFDE9FB4EF8C1729F5F60E43A2DFC9D3ACD6896897DC0B6878C" TargetMode="External"/><Relationship Id="rId8" Type="http://schemas.openxmlformats.org/officeDocument/2006/relationships/hyperlink" Target="consultantplus://offline/ref=9760B54C2B00145A1243EAE5304DEE1118DD5FBBF719556E6D54CBD78CX6W9H" TargetMode="External"/><Relationship Id="rId51" Type="http://schemas.openxmlformats.org/officeDocument/2006/relationships/hyperlink" Target="consultantplus://offline/ref=3531A0C219EB49066A8F9EB2F4AE75E6DFB6F4AC9DA2F96ED506FFF2EFDE9FB4EF8C172CFEA35F03F2D99C86F682867791C20B82DEDB859A6877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3B75C8EAA2914F3550AD097D312F6F42BF12816967A88620323CD8D00061F517EE6F3E0AFC30944DDB1A1928108F7D5DEA74E846B37E925JDmEC" TargetMode="External"/><Relationship Id="rId17" Type="http://schemas.openxmlformats.org/officeDocument/2006/relationships/hyperlink" Target="consultantplus://offline/ref=3531A0C219EB49066A8F9EB2F4AE75E6DFB6F4AC9DA2F96ED506FFF2EFDE9FB4EF8C172CFEA25806F6D99C86F682867791C20B82DEDB859A6877C" TargetMode="External"/><Relationship Id="rId25" Type="http://schemas.openxmlformats.org/officeDocument/2006/relationships/hyperlink" Target="consultantplus://offline/ref=3531A0C219EB49066A8F9EB2F4AE75E6DFB7F1AF9AADF96ED506FFF2EFDE9FB4EF8C1729F5F60E43A2DFC9D3ACD6896897DC0B6878C" TargetMode="External"/><Relationship Id="rId33" Type="http://schemas.openxmlformats.org/officeDocument/2006/relationships/hyperlink" Target="consultantplus://offline/ref=9760B54C2B00145A1243EAE5304DEE111BD55EBEF91A556E6D54CBD78C698C9FAF6124F7FFE8F07EXAW3H" TargetMode="External"/><Relationship Id="rId38" Type="http://schemas.openxmlformats.org/officeDocument/2006/relationships/hyperlink" Target="consultantplus://offline/ref=A36916B042CBA0BDBCC6A73B3977C58C00C8D56EAC8C69641211913FA64EEA67C52B5D250409ADAF9D07AD7565FD5FBA8621F93372d7S7C" TargetMode="External"/><Relationship Id="rId46" Type="http://schemas.openxmlformats.org/officeDocument/2006/relationships/hyperlink" Target="consultantplus://offline/ref=3531A0C219EB49066A8F9EB2F4AE75E6DFB6F4AC9DA2F96ED506FFF2EFDE9FB4EF8C172CFEA25807F3D99C86F682867791C20B82DEDB859A6877C" TargetMode="External"/><Relationship Id="rId59" Type="http://schemas.openxmlformats.org/officeDocument/2006/relationships/hyperlink" Target="consultantplus://offline/ref=9760B54C2B00145A1243EAE5304DEE111BD55EBEF91A556E6D54CBD78C698C9FAF6124F7FFE8F37DXAW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AFAF1-1334-48BF-B2E9-01B5EF031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4544</Words>
  <Characters>25905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BodrinaLS</dc:creator>
  <cp:keywords/>
  <dc:description/>
  <cp:lastModifiedBy>Татьяна</cp:lastModifiedBy>
  <cp:revision>46</cp:revision>
  <cp:lastPrinted>2018-12-17T06:17:00Z</cp:lastPrinted>
  <dcterms:created xsi:type="dcterms:W3CDTF">2017-01-05T11:30:00Z</dcterms:created>
  <dcterms:modified xsi:type="dcterms:W3CDTF">2018-12-28T04:24:00Z</dcterms:modified>
</cp:coreProperties>
</file>